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1166"/>
        <w:tblW w:w="9606" w:type="dxa"/>
        <w:tblLayout w:type="fixed"/>
        <w:tblLook w:val="04A0"/>
      </w:tblPr>
      <w:tblGrid>
        <w:gridCol w:w="9606"/>
      </w:tblGrid>
      <w:tr w:rsidR="00943258" w:rsidRPr="00810169" w:rsidTr="00CC61BE">
        <w:trPr>
          <w:trHeight w:val="3683"/>
        </w:trPr>
        <w:tc>
          <w:tcPr>
            <w:tcW w:w="9606" w:type="dxa"/>
          </w:tcPr>
          <w:p w:rsidR="00943258" w:rsidRDefault="00943258" w:rsidP="00CC61BE">
            <w:pPr>
              <w:pStyle w:val="Sansinterligne"/>
              <w:tabs>
                <w:tab w:val="left" w:pos="3235"/>
              </w:tabs>
              <w:spacing w:before="120"/>
              <w:jc w:val="center"/>
              <w:rPr>
                <w:rFonts w:ascii="Arial" w:hAnsi="Arial"/>
                <w:bCs/>
                <w:lang w:bidi="ar-DZ"/>
              </w:rPr>
            </w:pPr>
            <w:r w:rsidRPr="00B97DB6">
              <w:rPr>
                <w:rFonts w:cs="Times New Roman"/>
                <w:b/>
                <w:bCs/>
                <w:rtl/>
                <w:lang w:bidi="ar-DZ"/>
              </w:rPr>
              <w:t xml:space="preserve">الجمهوريــة الجزائريــة الديمقراطيــة </w:t>
            </w:r>
            <w:r w:rsidRPr="00846E9E">
              <w:rPr>
                <w:rFonts w:ascii="Arial" w:hAnsi="Arial"/>
                <w:bCs/>
                <w:rtl/>
                <w:lang w:bidi="ar-DZ"/>
              </w:rPr>
              <w:t>الشعبيـــة</w:t>
            </w:r>
          </w:p>
          <w:p w:rsidR="00943258" w:rsidRPr="00946211" w:rsidRDefault="00943258" w:rsidP="00CC61BE">
            <w:pPr>
              <w:spacing w:after="0" w:line="240" w:lineRule="auto"/>
              <w:jc w:val="center"/>
              <w:rPr>
                <w:rFonts w:ascii="Arial" w:eastAsia="Calibri" w:hAnsi="Arial" w:cs="Arial"/>
                <w:sz w:val="18"/>
                <w:szCs w:val="18"/>
                <w:lang w:bidi="ar-DZ"/>
              </w:rPr>
            </w:pPr>
            <w:proofErr w:type="spellStart"/>
            <w:r w:rsidRPr="00946211">
              <w:rPr>
                <w:rFonts w:ascii="Arial" w:eastAsia="Calibri" w:hAnsi="Arial" w:cs="Arial"/>
                <w:sz w:val="18"/>
                <w:szCs w:val="18"/>
                <w:lang w:bidi="ar-DZ"/>
              </w:rPr>
              <w:t>People’s</w:t>
            </w:r>
            <w:proofErr w:type="spellEnd"/>
            <w:r w:rsidRPr="00946211">
              <w:rPr>
                <w:rFonts w:ascii="Arial" w:eastAsia="Calibri" w:hAnsi="Arial" w:cs="Arial"/>
                <w:sz w:val="18"/>
                <w:szCs w:val="18"/>
                <w:lang w:bidi="ar-DZ"/>
              </w:rPr>
              <w:t xml:space="preserve"> </w:t>
            </w:r>
            <w:proofErr w:type="spellStart"/>
            <w:r w:rsidRPr="00946211">
              <w:rPr>
                <w:rFonts w:ascii="Arial" w:eastAsia="Calibri" w:hAnsi="Arial" w:cs="Arial"/>
                <w:sz w:val="18"/>
                <w:szCs w:val="18"/>
                <w:lang w:bidi="ar-DZ"/>
              </w:rPr>
              <w:t>Democratic</w:t>
            </w:r>
            <w:proofErr w:type="spellEnd"/>
            <w:r w:rsidRPr="00946211">
              <w:rPr>
                <w:rFonts w:ascii="Arial" w:eastAsia="Calibri" w:hAnsi="Arial" w:cs="Arial"/>
                <w:sz w:val="18"/>
                <w:szCs w:val="18"/>
                <w:lang w:bidi="ar-DZ"/>
              </w:rPr>
              <w:t xml:space="preserve">  </w:t>
            </w:r>
            <w:proofErr w:type="spellStart"/>
            <w:r w:rsidRPr="00946211">
              <w:rPr>
                <w:rFonts w:ascii="Arial" w:eastAsia="Calibri" w:hAnsi="Arial" w:cs="Arial"/>
                <w:sz w:val="18"/>
                <w:szCs w:val="18"/>
                <w:lang w:bidi="ar-DZ"/>
              </w:rPr>
              <w:t>Republic</w:t>
            </w:r>
            <w:proofErr w:type="spellEnd"/>
            <w:r w:rsidRPr="00946211">
              <w:rPr>
                <w:rFonts w:ascii="Arial" w:eastAsia="Calibri" w:hAnsi="Arial" w:cs="Arial"/>
                <w:sz w:val="18"/>
                <w:szCs w:val="18"/>
                <w:lang w:bidi="ar-DZ"/>
              </w:rPr>
              <w:t xml:space="preserve"> of </w:t>
            </w:r>
            <w:proofErr w:type="spellStart"/>
            <w:r w:rsidRPr="00946211">
              <w:rPr>
                <w:rFonts w:ascii="Arial" w:eastAsia="Calibri" w:hAnsi="Arial" w:cs="Arial"/>
                <w:sz w:val="18"/>
                <w:szCs w:val="18"/>
                <w:lang w:bidi="ar-DZ"/>
              </w:rPr>
              <w:t>Algeria</w:t>
            </w:r>
            <w:proofErr w:type="spellEnd"/>
          </w:p>
          <w:p w:rsidR="00943258" w:rsidRPr="00846E9E" w:rsidRDefault="00943258" w:rsidP="00CC61BE">
            <w:pPr>
              <w:pStyle w:val="Sansinterligne"/>
              <w:jc w:val="center"/>
              <w:rPr>
                <w:rFonts w:ascii="Arial" w:hAnsi="Arial"/>
                <w:bCs/>
                <w:rtl/>
                <w:lang w:bidi="ar-DZ"/>
              </w:rPr>
            </w:pPr>
            <w:proofErr w:type="gramStart"/>
            <w:r w:rsidRPr="00846E9E">
              <w:rPr>
                <w:rFonts w:ascii="Arial" w:hAnsi="Arial"/>
                <w:bCs/>
                <w:rtl/>
                <w:lang w:bidi="ar-DZ"/>
              </w:rPr>
              <w:t>وزارة</w:t>
            </w:r>
            <w:proofErr w:type="gramEnd"/>
            <w:r w:rsidRPr="00846E9E">
              <w:rPr>
                <w:rFonts w:ascii="Arial" w:hAnsi="Arial"/>
                <w:bCs/>
                <w:rtl/>
                <w:lang w:bidi="ar-DZ"/>
              </w:rPr>
              <w:t xml:space="preserve"> التعليــم العالــي </w:t>
            </w:r>
            <w:r w:rsidRPr="00846E9E">
              <w:rPr>
                <w:rFonts w:ascii="Arial" w:hAnsi="Arial" w:hint="cs"/>
                <w:bCs/>
                <w:rtl/>
                <w:lang w:bidi="ar-DZ"/>
              </w:rPr>
              <w:t>والبحــث العلمــي</w:t>
            </w:r>
          </w:p>
          <w:p w:rsidR="00943258" w:rsidRPr="00946211" w:rsidRDefault="00943258" w:rsidP="00CC61BE">
            <w:pPr>
              <w:spacing w:after="0" w:line="240" w:lineRule="auto"/>
              <w:jc w:val="center"/>
              <w:rPr>
                <w:rFonts w:ascii="Arial" w:eastAsia="Calibri" w:hAnsi="Arial" w:cs="Arial"/>
                <w:sz w:val="18"/>
                <w:szCs w:val="18"/>
                <w:rtl/>
                <w:lang w:val="en-ZA" w:bidi="ar-DZ"/>
              </w:rPr>
            </w:pPr>
            <w:r w:rsidRPr="00946211">
              <w:rPr>
                <w:rFonts w:ascii="Arial" w:eastAsia="Calibri" w:hAnsi="Arial" w:cs="Arial"/>
                <w:sz w:val="18"/>
                <w:szCs w:val="18"/>
                <w:lang w:val="en-ZA" w:bidi="ar-DZ"/>
              </w:rPr>
              <w:t>Ministry of Higher Education and Scientific Research</w:t>
            </w:r>
          </w:p>
          <w:p w:rsidR="00943258" w:rsidRDefault="00943258" w:rsidP="00CC61BE">
            <w:pPr>
              <w:spacing w:after="0" w:line="240" w:lineRule="auto"/>
              <w:jc w:val="right"/>
              <w:rPr>
                <w:rFonts w:ascii="Arial" w:hAnsi="Arial" w:cs="Arial"/>
                <w:bCs/>
                <w:rtl/>
                <w:lang w:bidi="ar-DZ"/>
              </w:rPr>
            </w:pPr>
            <w:r>
              <w:rPr>
                <w:rFonts w:ascii="Arial" w:hAnsi="Arial" w:cs="Arial" w:hint="cs"/>
                <w:bCs/>
                <w:rtl/>
                <w:lang w:bidi="ar-DZ"/>
              </w:rPr>
              <w:t xml:space="preserve">المديرية العامة للبحث العلمي و التطوير التكنولوجي                                        الوكالة </w:t>
            </w:r>
            <w:proofErr w:type="spellStart"/>
            <w:r>
              <w:rPr>
                <w:rFonts w:ascii="Arial" w:hAnsi="Arial" w:cs="Arial" w:hint="cs"/>
                <w:bCs/>
                <w:rtl/>
                <w:lang w:bidi="ar-DZ"/>
              </w:rPr>
              <w:t>الموضوعاتية</w:t>
            </w:r>
            <w:proofErr w:type="spellEnd"/>
            <w:r>
              <w:rPr>
                <w:rFonts w:ascii="Arial" w:hAnsi="Arial" w:cs="Arial" w:hint="cs"/>
                <w:bCs/>
                <w:rtl/>
                <w:lang w:bidi="ar-DZ"/>
              </w:rPr>
              <w:t xml:space="preserve"> للبحث في علوم الصحة</w:t>
            </w:r>
          </w:p>
          <w:p w:rsidR="00943258" w:rsidRPr="003373EE" w:rsidRDefault="00943258" w:rsidP="00CC61BE">
            <w:pPr>
              <w:keepNext/>
              <w:keepLines/>
              <w:spacing w:after="0" w:line="240" w:lineRule="auto"/>
              <w:outlineLvl w:val="5"/>
              <w:rPr>
                <w:rFonts w:ascii="Arial Narrow" w:eastAsiaTheme="majorEastAsia" w:hAnsi="Arial Narrow" w:cstheme="majorBidi"/>
                <w:i/>
                <w:iCs/>
                <w:lang w:val="en-ZA"/>
              </w:rPr>
            </w:pPr>
            <w:r w:rsidRPr="003373EE">
              <w:rPr>
                <w:rFonts w:ascii="Arial Narrow" w:eastAsiaTheme="majorEastAsia" w:hAnsi="Arial Narrow" w:cstheme="majorBidi"/>
                <w:i/>
                <w:iCs/>
                <w:lang w:val="en-ZA"/>
              </w:rPr>
              <w:t xml:space="preserve">Thematic Agency for Research                          </w:t>
            </w:r>
            <w:r w:rsidR="00AC60FF">
              <w:rPr>
                <w:rFonts w:ascii="Arial Narrow" w:eastAsiaTheme="majorEastAsia" w:hAnsi="Arial Narrow" w:cstheme="majorBidi"/>
                <w:i/>
                <w:iCs/>
                <w:lang w:val="en-ZA"/>
              </w:rPr>
              <w:t xml:space="preserve">                                     </w:t>
            </w:r>
            <w:r w:rsidRPr="003373EE">
              <w:rPr>
                <w:rFonts w:ascii="Arial Narrow" w:eastAsiaTheme="majorEastAsia" w:hAnsi="Arial Narrow" w:cstheme="majorBidi"/>
                <w:i/>
                <w:iCs/>
                <w:lang w:val="en-ZA"/>
              </w:rPr>
              <w:t xml:space="preserve">   General Direction of Scientific Research</w:t>
            </w:r>
          </w:p>
          <w:p w:rsidR="00943258" w:rsidRPr="003373EE" w:rsidRDefault="00943258" w:rsidP="00CC61BE">
            <w:pPr>
              <w:keepNext/>
              <w:keepLines/>
              <w:spacing w:after="0" w:line="240" w:lineRule="auto"/>
              <w:outlineLvl w:val="5"/>
              <w:rPr>
                <w:rFonts w:ascii="Arial Narrow" w:eastAsiaTheme="majorEastAsia" w:hAnsi="Arial Narrow" w:cstheme="majorBidi"/>
                <w:i/>
                <w:iCs/>
                <w:lang w:val="en-ZA"/>
              </w:rPr>
            </w:pPr>
            <w:r w:rsidRPr="003373EE">
              <w:rPr>
                <w:rFonts w:ascii="Arial Narrow" w:eastAsiaTheme="majorEastAsia" w:hAnsi="Arial Narrow" w:cstheme="majorBidi"/>
                <w:i/>
                <w:iCs/>
                <w:lang w:val="en-ZA"/>
              </w:rPr>
              <w:t xml:space="preserve">in Health Sciences                                                  </w:t>
            </w:r>
            <w:r w:rsidR="00AC60FF">
              <w:rPr>
                <w:rFonts w:ascii="Arial Narrow" w:eastAsiaTheme="majorEastAsia" w:hAnsi="Arial Narrow" w:cstheme="majorBidi"/>
                <w:i/>
                <w:iCs/>
                <w:lang w:val="en-ZA"/>
              </w:rPr>
              <w:t xml:space="preserve">                                      </w:t>
            </w:r>
            <w:r w:rsidRPr="003373EE">
              <w:rPr>
                <w:rFonts w:ascii="Arial Narrow" w:eastAsiaTheme="majorEastAsia" w:hAnsi="Arial Narrow" w:cstheme="majorBidi"/>
                <w:i/>
                <w:iCs/>
                <w:lang w:val="en-ZA"/>
              </w:rPr>
              <w:t>and Technological Development</w:t>
            </w:r>
          </w:p>
          <w:p w:rsidR="00943258" w:rsidRDefault="00AC60FF" w:rsidP="00AC60FF">
            <w:pPr>
              <w:pStyle w:val="Sansinterligne"/>
              <w:tabs>
                <w:tab w:val="left" w:pos="0"/>
                <w:tab w:val="left" w:pos="2171"/>
              </w:tabs>
              <w:ind w:right="811"/>
              <w:jc w:val="right"/>
              <w:rPr>
                <w:rFonts w:ascii="Arial" w:hAnsi="Arial"/>
                <w:b/>
                <w:bCs/>
                <w:i/>
                <w:rtl/>
                <w:lang w:val="en-US"/>
              </w:rPr>
            </w:pPr>
            <w:r w:rsidRPr="00AC60FF">
              <w:rPr>
                <w:rFonts w:ascii="Arial" w:hAnsi="Arial"/>
                <w:i/>
                <w:noProof/>
                <w:lang w:val="en-US" w:eastAsia="fr-FR"/>
              </w:rPr>
              <w:t xml:space="preserve">    </w:t>
            </w:r>
            <w:r w:rsidR="00943258">
              <w:rPr>
                <w:rFonts w:ascii="Arial" w:hAnsi="Arial"/>
                <w:i/>
                <w:noProof/>
                <w:lang w:eastAsia="fr-FR"/>
              </w:rPr>
              <w:drawing>
                <wp:inline distT="0" distB="0" distL="0" distR="0">
                  <wp:extent cx="1295400" cy="1036182"/>
                  <wp:effectExtent l="0" t="0" r="0" b="0"/>
                  <wp:docPr id="13" name="Image 3" descr="logo-transparent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parent .gif"/>
                          <pic:cNvPicPr/>
                        </pic:nvPicPr>
                        <pic:blipFill>
                          <a:blip r:embed="rId5" cstate="print"/>
                          <a:stretch>
                            <a:fillRect/>
                          </a:stretch>
                        </pic:blipFill>
                        <pic:spPr>
                          <a:xfrm>
                            <a:off x="0" y="0"/>
                            <a:ext cx="1302023" cy="1041480"/>
                          </a:xfrm>
                          <a:prstGeom prst="rect">
                            <a:avLst/>
                          </a:prstGeom>
                        </pic:spPr>
                      </pic:pic>
                    </a:graphicData>
                  </a:graphic>
                </wp:inline>
              </w:drawing>
            </w:r>
            <w:r>
              <w:rPr>
                <w:rFonts w:ascii="Arial" w:hAnsi="Arial"/>
                <w:i/>
                <w:noProof/>
                <w:lang w:eastAsia="fr-FR"/>
              </w:rPr>
              <w:t xml:space="preserve">                                                                    </w:t>
            </w:r>
            <w:r w:rsidRPr="00922E1B">
              <w:rPr>
                <w:rFonts w:ascii="Arial" w:hAnsi="Arial"/>
                <w:b/>
                <w:bCs/>
                <w:noProof/>
                <w:lang w:eastAsia="fr-FR"/>
              </w:rPr>
              <w:t xml:space="preserve"> </w:t>
            </w:r>
            <w:r w:rsidRPr="00AC60FF">
              <w:rPr>
                <w:rFonts w:ascii="Arial" w:hAnsi="Arial"/>
                <w:b/>
                <w:bCs/>
                <w:i/>
                <w:noProof/>
                <w:lang w:eastAsia="fr-FR"/>
              </w:rPr>
              <w:drawing>
                <wp:inline distT="0" distB="0" distL="0" distR="0">
                  <wp:extent cx="1133345" cy="1133345"/>
                  <wp:effectExtent l="19050" t="0" r="0" b="0"/>
                  <wp:docPr id="1" name="Image 1" descr="C:\Users\DSE02\Desktop\TRAVAIL DSEV 2018 SCAN- 3PNR -CP98\affichage innovation\imzgr2\Logo_DGRSD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SE02\Desktop\TRAVAIL DSEV 2018 SCAN- 3PNR -CP98\affichage innovation\imzgr2\Logo_DGRSDT.png"/>
                          <pic:cNvPicPr>
                            <a:picLocks noChangeAspect="1" noChangeArrowheads="1"/>
                          </pic:cNvPicPr>
                        </pic:nvPicPr>
                        <pic:blipFill>
                          <a:blip r:embed="rId6" cstate="print"/>
                          <a:srcRect/>
                          <a:stretch>
                            <a:fillRect/>
                          </a:stretch>
                        </pic:blipFill>
                        <pic:spPr bwMode="auto">
                          <a:xfrm>
                            <a:off x="0" y="0"/>
                            <a:ext cx="1133210" cy="1133210"/>
                          </a:xfrm>
                          <a:prstGeom prst="rect">
                            <a:avLst/>
                          </a:prstGeom>
                          <a:noFill/>
                          <a:ln w="9525">
                            <a:noFill/>
                            <a:miter lim="800000"/>
                            <a:headEnd/>
                            <a:tailEnd/>
                          </a:ln>
                        </pic:spPr>
                      </pic:pic>
                    </a:graphicData>
                  </a:graphic>
                </wp:inline>
              </w:drawing>
            </w:r>
          </w:p>
          <w:p w:rsidR="00943258" w:rsidRPr="00922E1B" w:rsidRDefault="00943258" w:rsidP="00CC61BE">
            <w:pPr>
              <w:pStyle w:val="Sansinterligne"/>
              <w:tabs>
                <w:tab w:val="left" w:pos="0"/>
                <w:tab w:val="left" w:pos="2171"/>
              </w:tabs>
              <w:ind w:right="811"/>
              <w:rPr>
                <w:rFonts w:ascii="Arial" w:hAnsi="Arial"/>
                <w:b/>
                <w:bCs/>
                <w:i/>
                <w:lang w:val="en-US"/>
              </w:rPr>
            </w:pPr>
          </w:p>
          <w:p w:rsidR="00943258" w:rsidRPr="00810169" w:rsidRDefault="002956CF" w:rsidP="00CC61BE">
            <w:pPr>
              <w:pStyle w:val="Sansinterligne"/>
              <w:jc w:val="right"/>
              <w:rPr>
                <w:b/>
                <w:bCs/>
                <w:sz w:val="20"/>
                <w:szCs w:val="20"/>
                <w:lang w:bidi="ar-DZ"/>
              </w:rPr>
            </w:pPr>
            <w:r w:rsidRPr="002956CF">
              <w:rPr>
                <w:b/>
                <w:bCs/>
                <w:noProof/>
                <w:sz w:val="32"/>
                <w:szCs w:val="32"/>
                <w:lang w:eastAsia="fr-FR"/>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left:0;text-align:left;margin-left:23.05pt;margin-top:8.55pt;width:409.2pt;height:100.5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kn9AIAADQGAAAOAAAAZHJzL2Uyb0RvYy54bWysVNuO0zAQfUfiHyy/d5P0ljTadNXttgiJ&#10;y0oL4tl1nMbCsYPtNlkQ/87YbkOXlRAgWinyjD1nrmeub/pGoCPThitZ4OQqxohJqkou9wX++GE7&#10;yjAylsiSCCVZgR+ZwTfLly+uuzZnY1UrUTKNAESavGsLXFvb5lFkaM0aYq5UyyRcVko3xIKo91Gp&#10;SQfojYjGcTyPOqXLVivKjAHtXbjES49fVYza91VlmEWiwBCb9V/tvzv3jZbXJN9r0tacnsIg/xBF&#10;Q7gEpwPUHbEEHTR/BtVwqpVRlb2iqolUVXHKfA6QTRL/ks1DTVrmc4HimHYok/l/sPTd8V4jXkLv&#10;MJKkgRatDlZ5z2jsytO1JodXD+29dgma9o2inw2Sal0TuWcrrVVXM1JCUIl7Hz0xcIIBU7Tr3qoS&#10;0Amg+0r1lW4cINQA9b4hj0NDWG8RBeUsWcyzKfSNwl0yTueLbOZ9kPxs3mpjXzHVIHcocCVUB4Fp&#10;uxKWaUksuw/D4X2S4xtjXYwkP9v5nJTg5ZYL4QU3emwtNDoSGBphE28qDg0kEHRJ7H5hdkAPExb0&#10;JxURbU2CJpucHoJHP9MO2Ps3lz6FRF2BJ0k6i72zJ5eDXYAklDL5t0H93n3DoVZI8KbA2UVqrqsb&#10;WXqKWMJFOAOUkK5QzNMrFBSk3sLR66F5fvS/rbazOJ1OslGaziaj6WQTj26z7Xq0Wifzebq5Xd9u&#10;ku8u4WSa17wsmdx4THNmYjL9s0k/7YTAoYGLQ4AuKnWAHB/qskMld4MymS3GMPIlh2UwTkPWiIg9&#10;bDFqNUZa2U/c1p4Ibi4dhtH73TAY2dz9T9M4oPveXjiOnuUWXvRQKqjkuWqeNI4ngW+23/Un6u1U&#10;+Qj0gXA8R2DVwqFW+itGHaytApsvB6IZRuK1BAoukqnji/XCdJaOQdCXN7vLGyIpQBXYYhSOaxt2&#10;46HVfF+DpzD8UrmlUHHPHUfpEBWk4ARYTT6Z0xp1u+9S9q9+LvvlDwAAAP//AwBQSwMEFAAGAAgA&#10;AAAhABEv4R/fAAAACQEAAA8AAABkcnMvZG93bnJldi54bWxMj09Lw0AQxe+C32EZwZvdJDQxxGyK&#10;VbyICKYFr9tkmg3N/iG7bdZv73iyp2HmPd78Xr2JemIXnP1ojYB0lQBD09l+NIOA/e7toQTmgzS9&#10;nKxBAT/oYdPc3tSy6u1ivvDShoFRiPGVFKBCcBXnvlOopV9Zh4a0o521DLTOA+9nuVC4nniWJAXX&#10;cjT0QUmHLwq7U3vWAt63i9t+hM/8e9++xsKhmvNdFOL+Lj4/AQsYw78Z/vAJHRpiOtiz6T2bBKyL&#10;lJx0f6RJelmsc2AHAVlaZsCbml83aH4BAAD//wMAUEsBAi0AFAAGAAgAAAAhALaDOJL+AAAA4QEA&#10;ABMAAAAAAAAAAAAAAAAAAAAAAFtDb250ZW50X1R5cGVzXS54bWxQSwECLQAUAAYACAAAACEAOP0h&#10;/9YAAACUAQAACwAAAAAAAAAAAAAAAAAvAQAAX3JlbHMvLnJlbHNQSwECLQAUAAYACAAAACEA8YH5&#10;J/QCAAA0BgAADgAAAAAAAAAAAAAAAAAuAgAAZHJzL2Uyb0RvYy54bWxQSwECLQAUAAYACAAAACEA&#10;ES/hH98AAAAJAQAADwAAAAAAAAAAAAAAAABOBQAAZHJzL2Rvd25yZXYueG1sUEsFBgAAAAAEAAQA&#10;8wAAAFoGAAAAAA==&#10;" fillcolor="white [3201]" strokecolor="#5b9bd5 [3204]" strokeweight="2.5pt">
                  <v:fill opacity="54484f"/>
                  <v:shadow color="#868686"/>
                  <v:textbox>
                    <w:txbxContent>
                      <w:p w:rsidR="00943258" w:rsidRPr="00C37D10" w:rsidRDefault="00943258" w:rsidP="00943258">
                        <w:pPr>
                          <w:spacing w:after="0" w:line="240" w:lineRule="auto"/>
                          <w:jc w:val="center"/>
                          <w:rPr>
                            <w:rFonts w:ascii="Arial Black" w:hAnsi="Arial Black"/>
                            <w:b/>
                            <w:bCs/>
                            <w:sz w:val="44"/>
                            <w:szCs w:val="44"/>
                            <w:rtl/>
                          </w:rPr>
                        </w:pPr>
                        <w:r w:rsidRPr="00C37D10">
                          <w:rPr>
                            <w:rFonts w:ascii="Arial Black" w:hAnsi="Arial Black"/>
                            <w:b/>
                            <w:bCs/>
                            <w:sz w:val="44"/>
                            <w:szCs w:val="44"/>
                          </w:rPr>
                          <w:t xml:space="preserve">APPEL </w:t>
                        </w:r>
                      </w:p>
                      <w:p w:rsidR="00943258" w:rsidRPr="009A342F" w:rsidRDefault="00943258" w:rsidP="00943258">
                        <w:pPr>
                          <w:contextualSpacing/>
                          <w:jc w:val="center"/>
                          <w:rPr>
                            <w:rFonts w:asciiTheme="majorHAnsi" w:eastAsiaTheme="majorEastAsia" w:hAnsiTheme="majorHAnsi" w:cstheme="majorBidi"/>
                            <w:spacing w:val="-10"/>
                            <w:kern w:val="28"/>
                            <w:sz w:val="24"/>
                            <w:szCs w:val="24"/>
                          </w:rPr>
                        </w:pPr>
                        <w:r w:rsidRPr="009A342F">
                          <w:rPr>
                            <w:rFonts w:asciiTheme="majorHAnsi" w:eastAsiaTheme="majorEastAsia" w:hAnsiTheme="majorHAnsi" w:cstheme="majorBidi"/>
                            <w:spacing w:val="-10"/>
                            <w:kern w:val="28"/>
                            <w:sz w:val="24"/>
                            <w:szCs w:val="24"/>
                          </w:rPr>
                          <w:t>A PROJETS D’EQUIPES MIXTES DE RECHERCHE</w:t>
                        </w:r>
                      </w:p>
                      <w:p w:rsidR="00943258" w:rsidRDefault="00943258" w:rsidP="00943258">
                        <w:pPr>
                          <w:contextualSpacing/>
                          <w:jc w:val="center"/>
                          <w:rPr>
                            <w:rFonts w:asciiTheme="majorHAnsi" w:eastAsiaTheme="majorEastAsia" w:hAnsiTheme="majorHAnsi" w:cstheme="majorBidi"/>
                            <w:spacing w:val="-10"/>
                            <w:kern w:val="28"/>
                            <w:sz w:val="24"/>
                            <w:szCs w:val="24"/>
                          </w:rPr>
                        </w:pPr>
                        <w:r w:rsidRPr="009A342F">
                          <w:rPr>
                            <w:rFonts w:asciiTheme="majorHAnsi" w:eastAsiaTheme="majorEastAsia" w:hAnsiTheme="majorHAnsi" w:cstheme="majorBidi"/>
                            <w:spacing w:val="-10"/>
                            <w:kern w:val="28"/>
                            <w:sz w:val="24"/>
                            <w:szCs w:val="24"/>
                          </w:rPr>
                          <w:t xml:space="preserve">EN </w:t>
                        </w:r>
                        <w:r>
                          <w:rPr>
                            <w:rFonts w:asciiTheme="majorHAnsi" w:eastAsiaTheme="majorEastAsia" w:hAnsiTheme="majorHAnsi" w:cstheme="majorBidi"/>
                            <w:spacing w:val="-10"/>
                            <w:kern w:val="28"/>
                            <w:sz w:val="24"/>
                            <w:szCs w:val="24"/>
                          </w:rPr>
                          <w:t>INTELLIGENCE ARTIFICIELLE (IA) EN SCIENCES DE LA SANTE</w:t>
                        </w:r>
                      </w:p>
                      <w:p w:rsidR="00943258" w:rsidRPr="00C870B6" w:rsidRDefault="00943258" w:rsidP="00943258">
                        <w:pPr>
                          <w:spacing w:after="0" w:line="240" w:lineRule="auto"/>
                          <w:jc w:val="center"/>
                          <w:rPr>
                            <w:rFonts w:asciiTheme="minorBidi" w:hAnsiTheme="minorBidi"/>
                            <w:sz w:val="32"/>
                            <w:szCs w:val="32"/>
                          </w:rPr>
                        </w:pPr>
                        <w:r w:rsidRPr="00F3575E">
                          <w:rPr>
                            <w:rFonts w:ascii="Arial Black" w:hAnsi="Arial Black"/>
                            <w:b/>
                            <w:bCs/>
                            <w:color w:val="2E74B5" w:themeColor="accent1" w:themeShade="BF"/>
                            <w:sz w:val="28"/>
                            <w:szCs w:val="28"/>
                          </w:rPr>
                          <w:t>Année 2019</w:t>
                        </w:r>
                      </w:p>
                      <w:p w:rsidR="00943258" w:rsidRDefault="00943258" w:rsidP="00943258"/>
                    </w:txbxContent>
                  </v:textbox>
                </v:shape>
              </w:pict>
            </w:r>
          </w:p>
        </w:tc>
      </w:tr>
    </w:tbl>
    <w:p w:rsidR="00943258" w:rsidRDefault="00943258" w:rsidP="00943258">
      <w:pPr>
        <w:pStyle w:val="Titre"/>
        <w:rPr>
          <w:b/>
          <w:bCs/>
          <w:sz w:val="32"/>
          <w:szCs w:val="32"/>
        </w:rPr>
      </w:pPr>
    </w:p>
    <w:p w:rsidR="00943258" w:rsidRDefault="00943258" w:rsidP="00943258">
      <w:pPr>
        <w:pStyle w:val="Titre"/>
        <w:rPr>
          <w:b/>
          <w:bCs/>
          <w:sz w:val="32"/>
          <w:szCs w:val="32"/>
        </w:rPr>
      </w:pPr>
    </w:p>
    <w:p w:rsidR="00943258" w:rsidRDefault="00943258" w:rsidP="00943258">
      <w:pPr>
        <w:pStyle w:val="Titre"/>
        <w:rPr>
          <w:b/>
          <w:bCs/>
          <w:sz w:val="32"/>
          <w:szCs w:val="32"/>
        </w:rPr>
      </w:pPr>
    </w:p>
    <w:p w:rsidR="00943258" w:rsidRDefault="00943258" w:rsidP="00943258">
      <w:pPr>
        <w:pStyle w:val="Titre"/>
        <w:rPr>
          <w:b/>
          <w:bCs/>
          <w:sz w:val="32"/>
          <w:szCs w:val="32"/>
        </w:rPr>
      </w:pPr>
    </w:p>
    <w:p w:rsidR="00943258" w:rsidRDefault="00943258" w:rsidP="00943258">
      <w:pPr>
        <w:pStyle w:val="Titre"/>
        <w:rPr>
          <w:b/>
          <w:bCs/>
          <w:sz w:val="32"/>
          <w:szCs w:val="32"/>
        </w:rPr>
      </w:pPr>
    </w:p>
    <w:p w:rsidR="00943258" w:rsidRDefault="00943258" w:rsidP="00943258">
      <w:pPr>
        <w:pStyle w:val="Titre"/>
        <w:rPr>
          <w:b/>
          <w:bCs/>
          <w:sz w:val="32"/>
          <w:szCs w:val="32"/>
        </w:rPr>
      </w:pPr>
    </w:p>
    <w:p w:rsidR="00943258" w:rsidRDefault="00943258" w:rsidP="0056259B">
      <w:pPr>
        <w:pStyle w:val="Titre"/>
        <w:rPr>
          <w:b/>
          <w:bCs/>
          <w:sz w:val="32"/>
          <w:szCs w:val="32"/>
        </w:rPr>
      </w:pPr>
    </w:p>
    <w:p w:rsidR="00943258" w:rsidRPr="0052444F" w:rsidRDefault="00943258" w:rsidP="0056259B">
      <w:pPr>
        <w:pStyle w:val="Titre"/>
        <w:rPr>
          <w:rFonts w:ascii="Calibri" w:hAnsi="Calibri" w:cs="Calibri"/>
          <w:b/>
          <w:bCs/>
          <w:sz w:val="32"/>
          <w:szCs w:val="32"/>
        </w:rPr>
      </w:pPr>
    </w:p>
    <w:p w:rsidR="00C03C7D" w:rsidRPr="0052444F" w:rsidRDefault="00C03C7D" w:rsidP="0052444F">
      <w:pPr>
        <w:pStyle w:val="Paragraphedeliste"/>
        <w:ind w:left="142"/>
        <w:jc w:val="both"/>
        <w:rPr>
          <w:rFonts w:cstheme="minorHAnsi"/>
          <w:kern w:val="28"/>
          <w:sz w:val="24"/>
          <w:szCs w:val="24"/>
        </w:rPr>
      </w:pPr>
      <w:r w:rsidRPr="0052444F">
        <w:rPr>
          <w:rFonts w:cstheme="minorHAnsi"/>
          <w:kern w:val="28"/>
          <w:sz w:val="24"/>
          <w:szCs w:val="24"/>
        </w:rPr>
        <w:t>Les défis à venir de la santé publique  (Démographie, Allongement de la durée de vie, Qualité de soins, Coûts de soins, Formation des praticiens</w:t>
      </w:r>
      <w:r w:rsidR="00396E82" w:rsidRPr="0052444F">
        <w:rPr>
          <w:rFonts w:cstheme="minorHAnsi"/>
          <w:kern w:val="28"/>
          <w:sz w:val="24"/>
          <w:szCs w:val="24"/>
        </w:rPr>
        <w:t>, gestion des structures de santé, …</w:t>
      </w:r>
      <w:r w:rsidRPr="0052444F">
        <w:rPr>
          <w:rFonts w:cstheme="minorHAnsi"/>
          <w:kern w:val="28"/>
          <w:sz w:val="24"/>
          <w:szCs w:val="24"/>
        </w:rPr>
        <w:t xml:space="preserve">) exigent une exploitation optimisée des ressources </w:t>
      </w:r>
      <w:r w:rsidR="00396E82" w:rsidRPr="0052444F">
        <w:rPr>
          <w:rFonts w:cstheme="minorHAnsi"/>
          <w:kern w:val="28"/>
          <w:sz w:val="24"/>
          <w:szCs w:val="24"/>
        </w:rPr>
        <w:t xml:space="preserve">disponibles </w:t>
      </w:r>
      <w:r w:rsidRPr="0052444F">
        <w:rPr>
          <w:rFonts w:cstheme="minorHAnsi"/>
          <w:kern w:val="28"/>
          <w:sz w:val="24"/>
          <w:szCs w:val="24"/>
        </w:rPr>
        <w:t>(humaines, matérielles et financières). Bien maîtrisées, bien implantées, surtout adaptatives et é</w:t>
      </w:r>
      <w:r w:rsidR="00396E82" w:rsidRPr="0052444F">
        <w:rPr>
          <w:rFonts w:cstheme="minorHAnsi"/>
          <w:kern w:val="28"/>
          <w:sz w:val="24"/>
          <w:szCs w:val="24"/>
        </w:rPr>
        <w:t>volutives, les Technologies de Santé I</w:t>
      </w:r>
      <w:r w:rsidRPr="0052444F">
        <w:rPr>
          <w:rFonts w:cstheme="minorHAnsi"/>
          <w:kern w:val="28"/>
          <w:sz w:val="24"/>
          <w:szCs w:val="24"/>
        </w:rPr>
        <w:t>nnovantes constituent des solutions significatives à ces défis. Ces nouvelles technologies de santé produisent une quantité considé</w:t>
      </w:r>
      <w:r w:rsidR="00396E82" w:rsidRPr="0052444F">
        <w:rPr>
          <w:rFonts w:cstheme="minorHAnsi"/>
          <w:kern w:val="28"/>
          <w:sz w:val="24"/>
          <w:szCs w:val="24"/>
        </w:rPr>
        <w:t xml:space="preserve">rable de données généralement </w:t>
      </w:r>
      <w:r w:rsidRPr="0052444F">
        <w:rPr>
          <w:rFonts w:cstheme="minorHAnsi"/>
          <w:kern w:val="28"/>
          <w:sz w:val="24"/>
          <w:szCs w:val="24"/>
        </w:rPr>
        <w:t>non structurées (</w:t>
      </w:r>
      <w:proofErr w:type="spellStart"/>
      <w:r w:rsidRPr="0052444F">
        <w:rPr>
          <w:rFonts w:cstheme="minorHAnsi"/>
          <w:kern w:val="28"/>
          <w:sz w:val="24"/>
          <w:szCs w:val="24"/>
        </w:rPr>
        <w:t>Big</w:t>
      </w:r>
      <w:r w:rsidR="005C58E2">
        <w:rPr>
          <w:rFonts w:cstheme="minorHAnsi"/>
          <w:kern w:val="28"/>
          <w:sz w:val="24"/>
          <w:szCs w:val="24"/>
        </w:rPr>
        <w:t>Data</w:t>
      </w:r>
      <w:proofErr w:type="spellEnd"/>
      <w:r w:rsidR="005C58E2">
        <w:rPr>
          <w:rFonts w:cstheme="minorHAnsi"/>
          <w:kern w:val="28"/>
          <w:sz w:val="24"/>
          <w:szCs w:val="24"/>
        </w:rPr>
        <w:t xml:space="preserve">). </w:t>
      </w:r>
      <w:r w:rsidR="00396E82" w:rsidRPr="0052444F">
        <w:rPr>
          <w:rFonts w:cstheme="minorHAnsi"/>
          <w:kern w:val="28"/>
          <w:sz w:val="24"/>
          <w:szCs w:val="24"/>
        </w:rPr>
        <w:t>L’IA (Intelligence A</w:t>
      </w:r>
      <w:r w:rsidRPr="0052444F">
        <w:rPr>
          <w:rFonts w:cstheme="minorHAnsi"/>
          <w:kern w:val="28"/>
          <w:sz w:val="24"/>
          <w:szCs w:val="24"/>
        </w:rPr>
        <w:t>rtificielle</w:t>
      </w:r>
      <w:r w:rsidR="00396E82" w:rsidRPr="0052444F">
        <w:rPr>
          <w:rFonts w:cstheme="minorHAnsi"/>
          <w:kern w:val="28"/>
          <w:sz w:val="24"/>
          <w:szCs w:val="24"/>
        </w:rPr>
        <w:t>)</w:t>
      </w:r>
      <w:r w:rsidRPr="0052444F">
        <w:rPr>
          <w:rFonts w:cstheme="minorHAnsi"/>
          <w:kern w:val="28"/>
          <w:sz w:val="24"/>
          <w:szCs w:val="24"/>
        </w:rPr>
        <w:t xml:space="preserve"> permet de transformer cette masse de données</w:t>
      </w:r>
      <w:r w:rsidR="00396E82" w:rsidRPr="0052444F">
        <w:rPr>
          <w:rFonts w:cstheme="minorHAnsi"/>
          <w:kern w:val="28"/>
          <w:sz w:val="24"/>
          <w:szCs w:val="24"/>
        </w:rPr>
        <w:t xml:space="preserve"> numérisées</w:t>
      </w:r>
      <w:r w:rsidRPr="0052444F">
        <w:rPr>
          <w:rFonts w:cstheme="minorHAnsi"/>
          <w:kern w:val="28"/>
          <w:sz w:val="24"/>
          <w:szCs w:val="24"/>
        </w:rPr>
        <w:t xml:space="preserve"> en ba</w:t>
      </w:r>
      <w:r w:rsidR="00396E82" w:rsidRPr="0052444F">
        <w:rPr>
          <w:rFonts w:cstheme="minorHAnsi"/>
          <w:kern w:val="28"/>
          <w:sz w:val="24"/>
          <w:szCs w:val="24"/>
        </w:rPr>
        <w:t>ses de connaissances,</w:t>
      </w:r>
      <w:r w:rsidRPr="0052444F">
        <w:rPr>
          <w:rFonts w:cstheme="minorHAnsi"/>
          <w:kern w:val="28"/>
          <w:sz w:val="24"/>
          <w:szCs w:val="24"/>
        </w:rPr>
        <w:t xml:space="preserve"> de diagnostic, et de  décision dans tout le parcours de Soins de Santé. Ces solutions technologiques basées sur l’IA ne peuvent provenir que d’une collaboration étroite entre les professionnels de santé et les technologues.</w:t>
      </w:r>
    </w:p>
    <w:p w:rsidR="00346EBD" w:rsidRPr="0052444F" w:rsidRDefault="00346EBD" w:rsidP="0052444F">
      <w:pPr>
        <w:pStyle w:val="Paragraphedeliste"/>
        <w:ind w:left="142"/>
        <w:jc w:val="both"/>
        <w:rPr>
          <w:rFonts w:cstheme="minorHAnsi"/>
          <w:color w:val="353535"/>
          <w:sz w:val="24"/>
          <w:szCs w:val="24"/>
        </w:rPr>
      </w:pPr>
    </w:p>
    <w:p w:rsidR="00C03C7D" w:rsidRPr="0052444F" w:rsidRDefault="00C03C7D" w:rsidP="0017604A">
      <w:pPr>
        <w:pStyle w:val="Paragraphedeliste"/>
        <w:ind w:left="142"/>
        <w:jc w:val="both"/>
        <w:rPr>
          <w:rFonts w:cstheme="minorHAnsi"/>
          <w:color w:val="353535"/>
          <w:sz w:val="24"/>
          <w:szCs w:val="24"/>
        </w:rPr>
      </w:pPr>
      <w:r w:rsidRPr="0052444F">
        <w:rPr>
          <w:rFonts w:cstheme="minorHAnsi"/>
          <w:color w:val="353535"/>
          <w:sz w:val="24"/>
          <w:szCs w:val="24"/>
        </w:rPr>
        <w:t>Consciente que l’IA est au cœur de la médecine du futur, l’Agence Thématique de Recherche en Sciences de la Santé (ATRSS), sous couvert de la Direction Générale de la Recherche Scientifique et du Développement Technologique (DGRSDT) du Ministère de l’Enseignement Supérieur et la Recherche Scientifique (MESRS), lance un appel à projets de recherche</w:t>
      </w:r>
      <w:r w:rsidR="00AD3D3B" w:rsidRPr="0052444F">
        <w:rPr>
          <w:rFonts w:cstheme="minorHAnsi"/>
          <w:color w:val="353535"/>
          <w:sz w:val="24"/>
          <w:szCs w:val="24"/>
        </w:rPr>
        <w:t>&amp; Développement</w:t>
      </w:r>
      <w:r w:rsidRPr="0052444F">
        <w:rPr>
          <w:rFonts w:cstheme="minorHAnsi"/>
          <w:color w:val="353535"/>
          <w:sz w:val="24"/>
          <w:szCs w:val="24"/>
        </w:rPr>
        <w:t xml:space="preserve"> visant un rapprochement des deux communautés (clinique et Ingénierie) par la création d’équipes mixtes</w:t>
      </w:r>
      <w:r w:rsidR="0017604A">
        <w:rPr>
          <w:rFonts w:cstheme="minorHAnsi"/>
          <w:color w:val="353535"/>
          <w:sz w:val="24"/>
          <w:szCs w:val="24"/>
        </w:rPr>
        <w:t xml:space="preserve">. </w:t>
      </w:r>
      <w:r w:rsidR="00EE1079">
        <w:rPr>
          <w:rFonts w:cstheme="minorHAnsi"/>
          <w:color w:val="000000" w:themeColor="text1"/>
          <w:sz w:val="24"/>
          <w:szCs w:val="24"/>
        </w:rPr>
        <w:t>L’intégration de</w:t>
      </w:r>
      <w:r w:rsidR="0017604A" w:rsidRPr="0036497E">
        <w:rPr>
          <w:rFonts w:cstheme="minorHAnsi"/>
          <w:color w:val="000000" w:themeColor="text1"/>
          <w:sz w:val="24"/>
          <w:szCs w:val="24"/>
        </w:rPr>
        <w:t xml:space="preserve"> membres issus de la communauté scientifique algérienne résidant à l’étranger est à encourager</w:t>
      </w:r>
      <w:r w:rsidR="0017604A">
        <w:rPr>
          <w:rFonts w:cstheme="minorHAnsi"/>
          <w:color w:val="353535"/>
          <w:sz w:val="24"/>
          <w:szCs w:val="24"/>
        </w:rPr>
        <w:t xml:space="preserve">. </w:t>
      </w:r>
      <w:r w:rsidRPr="0052444F">
        <w:rPr>
          <w:rFonts w:cstheme="minorHAnsi"/>
          <w:color w:val="353535"/>
          <w:sz w:val="24"/>
          <w:szCs w:val="24"/>
        </w:rPr>
        <w:t xml:space="preserve">L’objectif de ces équipes mixtes est le développement d’une recherche en Intelligence artificielle </w:t>
      </w:r>
      <w:r w:rsidR="00396E82" w:rsidRPr="0052444F">
        <w:rPr>
          <w:rFonts w:cstheme="minorHAnsi"/>
          <w:color w:val="353535"/>
          <w:sz w:val="24"/>
          <w:szCs w:val="24"/>
        </w:rPr>
        <w:t>appliquée à la résolution des</w:t>
      </w:r>
      <w:r w:rsidRPr="0052444F">
        <w:rPr>
          <w:rFonts w:cstheme="minorHAnsi"/>
          <w:color w:val="353535"/>
          <w:sz w:val="24"/>
          <w:szCs w:val="24"/>
        </w:rPr>
        <w:t xml:space="preserve"> problématiques de santé publique en Algérie</w:t>
      </w:r>
      <w:r w:rsidR="00396E82" w:rsidRPr="0052444F">
        <w:rPr>
          <w:rFonts w:cstheme="minorHAnsi"/>
          <w:color w:val="353535"/>
          <w:sz w:val="24"/>
          <w:szCs w:val="24"/>
        </w:rPr>
        <w:t>, principalement</w:t>
      </w:r>
      <w:r w:rsidRPr="0052444F">
        <w:rPr>
          <w:rFonts w:cstheme="minorHAnsi"/>
          <w:color w:val="353535"/>
          <w:sz w:val="24"/>
          <w:szCs w:val="24"/>
        </w:rPr>
        <w:t xml:space="preserve"> : </w:t>
      </w:r>
    </w:p>
    <w:p w:rsidR="0030046C" w:rsidRPr="0052444F" w:rsidRDefault="0021685D" w:rsidP="0052444F">
      <w:pPr>
        <w:pStyle w:val="Paragraphedeliste"/>
        <w:ind w:left="142"/>
        <w:jc w:val="both"/>
        <w:rPr>
          <w:rFonts w:cstheme="minorHAnsi"/>
          <w:kern w:val="28"/>
          <w:sz w:val="24"/>
          <w:szCs w:val="24"/>
        </w:rPr>
      </w:pPr>
      <w:r w:rsidRPr="0052444F">
        <w:rPr>
          <w:rFonts w:cstheme="minorHAnsi"/>
          <w:kern w:val="28"/>
          <w:sz w:val="24"/>
          <w:szCs w:val="24"/>
        </w:rPr>
        <w:t>IA-1/</w:t>
      </w:r>
      <w:r w:rsidR="0030046C" w:rsidRPr="0052444F">
        <w:rPr>
          <w:rFonts w:cstheme="minorHAnsi"/>
          <w:kern w:val="28"/>
          <w:sz w:val="24"/>
          <w:szCs w:val="24"/>
        </w:rPr>
        <w:t xml:space="preserve"> IA Appliquée à la création, la gestion, et l’Analyse  de Dossiers Electroniques et   Données Massives en Santé</w:t>
      </w:r>
      <w:r w:rsidR="004B1DBA" w:rsidRPr="0052444F">
        <w:rPr>
          <w:rFonts w:cstheme="minorHAnsi"/>
          <w:kern w:val="28"/>
          <w:sz w:val="24"/>
          <w:szCs w:val="24"/>
        </w:rPr>
        <w:t xml:space="preserve"> : </w:t>
      </w:r>
      <w:proofErr w:type="spellStart"/>
      <w:r w:rsidR="00183F5E" w:rsidRPr="0052444F">
        <w:rPr>
          <w:rFonts w:cstheme="minorHAnsi"/>
          <w:kern w:val="28"/>
          <w:sz w:val="24"/>
          <w:szCs w:val="24"/>
        </w:rPr>
        <w:t>EHRs</w:t>
      </w:r>
      <w:proofErr w:type="spellEnd"/>
      <w:r w:rsidR="00183F5E" w:rsidRPr="0052444F">
        <w:rPr>
          <w:rFonts w:cstheme="minorHAnsi"/>
          <w:kern w:val="28"/>
          <w:sz w:val="24"/>
          <w:szCs w:val="24"/>
        </w:rPr>
        <w:t xml:space="preserve"> and </w:t>
      </w:r>
      <w:proofErr w:type="spellStart"/>
      <w:r w:rsidR="004B1DBA" w:rsidRPr="0052444F">
        <w:rPr>
          <w:rFonts w:cstheme="minorHAnsi"/>
          <w:kern w:val="28"/>
          <w:sz w:val="24"/>
          <w:szCs w:val="24"/>
        </w:rPr>
        <w:t>Healthcare</w:t>
      </w:r>
      <w:proofErr w:type="spellEnd"/>
      <w:r w:rsidR="004B1DBA" w:rsidRPr="0052444F">
        <w:rPr>
          <w:rFonts w:cstheme="minorHAnsi"/>
          <w:kern w:val="28"/>
          <w:sz w:val="24"/>
          <w:szCs w:val="24"/>
        </w:rPr>
        <w:t xml:space="preserve"> </w:t>
      </w:r>
      <w:proofErr w:type="spellStart"/>
      <w:r w:rsidR="004B1DBA" w:rsidRPr="0052444F">
        <w:rPr>
          <w:rFonts w:cstheme="minorHAnsi"/>
          <w:kern w:val="28"/>
          <w:sz w:val="24"/>
          <w:szCs w:val="24"/>
        </w:rPr>
        <w:t>Big</w:t>
      </w:r>
      <w:proofErr w:type="spellEnd"/>
      <w:r w:rsidR="004B1DBA" w:rsidRPr="0052444F">
        <w:rPr>
          <w:rFonts w:cstheme="minorHAnsi"/>
          <w:kern w:val="28"/>
          <w:sz w:val="24"/>
          <w:szCs w:val="24"/>
        </w:rPr>
        <w:t xml:space="preserve"> Data</w:t>
      </w:r>
      <w:r w:rsidR="0030046C" w:rsidRPr="0052444F">
        <w:rPr>
          <w:rFonts w:cstheme="minorHAnsi"/>
          <w:kern w:val="28"/>
          <w:sz w:val="24"/>
          <w:szCs w:val="24"/>
        </w:rPr>
        <w:t>.</w:t>
      </w:r>
    </w:p>
    <w:p w:rsidR="00C03C7D" w:rsidRPr="0052444F" w:rsidRDefault="0030046C" w:rsidP="0052444F">
      <w:pPr>
        <w:pStyle w:val="Paragraphedeliste"/>
        <w:ind w:left="142"/>
        <w:jc w:val="both"/>
        <w:rPr>
          <w:rFonts w:cstheme="minorHAnsi"/>
          <w:kern w:val="28"/>
          <w:sz w:val="24"/>
          <w:szCs w:val="24"/>
        </w:rPr>
      </w:pPr>
      <w:r w:rsidRPr="0052444F">
        <w:rPr>
          <w:rFonts w:cstheme="minorHAnsi"/>
          <w:kern w:val="28"/>
          <w:sz w:val="24"/>
          <w:szCs w:val="24"/>
        </w:rPr>
        <w:lastRenderedPageBreak/>
        <w:t xml:space="preserve">IA-2/ </w:t>
      </w:r>
      <w:r w:rsidR="0021685D" w:rsidRPr="0052444F">
        <w:rPr>
          <w:rFonts w:cstheme="minorHAnsi"/>
          <w:kern w:val="28"/>
          <w:sz w:val="24"/>
          <w:szCs w:val="24"/>
        </w:rPr>
        <w:t xml:space="preserve">IA  appliquée à la </w:t>
      </w:r>
      <w:r w:rsidR="00396E82" w:rsidRPr="0052444F">
        <w:rPr>
          <w:rFonts w:cstheme="minorHAnsi"/>
          <w:kern w:val="28"/>
          <w:sz w:val="24"/>
          <w:szCs w:val="24"/>
        </w:rPr>
        <w:t xml:space="preserve">Formation et </w:t>
      </w:r>
      <w:r w:rsidR="0021685D" w:rsidRPr="0052444F">
        <w:rPr>
          <w:rFonts w:cstheme="minorHAnsi"/>
          <w:kern w:val="28"/>
          <w:sz w:val="24"/>
          <w:szCs w:val="24"/>
        </w:rPr>
        <w:t>l’</w:t>
      </w:r>
      <w:r w:rsidR="00C03C7D" w:rsidRPr="0052444F">
        <w:rPr>
          <w:rFonts w:cstheme="minorHAnsi"/>
          <w:kern w:val="28"/>
          <w:sz w:val="24"/>
          <w:szCs w:val="24"/>
        </w:rPr>
        <w:t xml:space="preserve">Apprentissage </w:t>
      </w:r>
      <w:r w:rsidR="004B1DBA" w:rsidRPr="0052444F">
        <w:rPr>
          <w:rFonts w:cstheme="minorHAnsi"/>
          <w:kern w:val="28"/>
          <w:sz w:val="24"/>
          <w:szCs w:val="24"/>
        </w:rPr>
        <w:t xml:space="preserve">en Médecine et Soins de Santé : </w:t>
      </w:r>
      <w:r w:rsidR="00C03C7D" w:rsidRPr="0052444F">
        <w:rPr>
          <w:rFonts w:cstheme="minorHAnsi"/>
          <w:kern w:val="28"/>
          <w:sz w:val="24"/>
          <w:szCs w:val="24"/>
        </w:rPr>
        <w:t>Formatio</w:t>
      </w:r>
      <w:r w:rsidR="004B1DBA" w:rsidRPr="0052444F">
        <w:rPr>
          <w:rFonts w:cstheme="minorHAnsi"/>
          <w:kern w:val="28"/>
          <w:sz w:val="24"/>
          <w:szCs w:val="24"/>
        </w:rPr>
        <w:t>n de médecins, Infirmiers, etc.</w:t>
      </w:r>
    </w:p>
    <w:p w:rsidR="00C03C7D" w:rsidRPr="0052444F" w:rsidRDefault="0030046C" w:rsidP="0052444F">
      <w:pPr>
        <w:pStyle w:val="Paragraphedeliste"/>
        <w:ind w:left="142"/>
        <w:jc w:val="both"/>
        <w:rPr>
          <w:rFonts w:cstheme="minorHAnsi"/>
          <w:kern w:val="28"/>
          <w:sz w:val="24"/>
          <w:szCs w:val="24"/>
        </w:rPr>
      </w:pPr>
      <w:r w:rsidRPr="0052444F">
        <w:rPr>
          <w:rFonts w:cstheme="minorHAnsi"/>
          <w:kern w:val="28"/>
          <w:sz w:val="24"/>
          <w:szCs w:val="24"/>
        </w:rPr>
        <w:t>IA-3</w:t>
      </w:r>
      <w:r w:rsidR="0021685D" w:rsidRPr="0052444F">
        <w:rPr>
          <w:rFonts w:cstheme="minorHAnsi"/>
          <w:kern w:val="28"/>
          <w:sz w:val="24"/>
          <w:szCs w:val="24"/>
        </w:rPr>
        <w:t>/ IA appliquée à l’</w:t>
      </w:r>
      <w:r w:rsidR="00C03C7D" w:rsidRPr="0052444F">
        <w:rPr>
          <w:rFonts w:cstheme="minorHAnsi"/>
          <w:kern w:val="28"/>
          <w:sz w:val="24"/>
          <w:szCs w:val="24"/>
        </w:rPr>
        <w:t>Acquisition de</w:t>
      </w:r>
      <w:r w:rsidR="0021685D" w:rsidRPr="0052444F">
        <w:rPr>
          <w:rFonts w:cstheme="minorHAnsi"/>
          <w:kern w:val="28"/>
          <w:sz w:val="24"/>
          <w:szCs w:val="24"/>
        </w:rPr>
        <w:t>s</w:t>
      </w:r>
      <w:r w:rsidR="00C03C7D" w:rsidRPr="0052444F">
        <w:rPr>
          <w:rFonts w:cstheme="minorHAnsi"/>
          <w:kern w:val="28"/>
          <w:sz w:val="24"/>
          <w:szCs w:val="24"/>
        </w:rPr>
        <w:t xml:space="preserve"> données médicales </w:t>
      </w:r>
      <w:r w:rsidR="00510CD3" w:rsidRPr="0052444F">
        <w:rPr>
          <w:rFonts w:cstheme="minorHAnsi"/>
          <w:kern w:val="28"/>
          <w:sz w:val="24"/>
          <w:szCs w:val="24"/>
        </w:rPr>
        <w:t xml:space="preserve">uni modales et </w:t>
      </w:r>
      <w:r w:rsidR="00C03C7D" w:rsidRPr="0052444F">
        <w:rPr>
          <w:rFonts w:cstheme="minorHAnsi"/>
          <w:kern w:val="28"/>
          <w:sz w:val="24"/>
          <w:szCs w:val="24"/>
        </w:rPr>
        <w:t xml:space="preserve">multimodales et </w:t>
      </w:r>
      <w:r w:rsidR="00396E82" w:rsidRPr="0052444F">
        <w:rPr>
          <w:rFonts w:cstheme="minorHAnsi"/>
          <w:kern w:val="28"/>
          <w:sz w:val="24"/>
          <w:szCs w:val="24"/>
        </w:rPr>
        <w:t xml:space="preserve">leur exploitation </w:t>
      </w:r>
      <w:r w:rsidR="0021685D" w:rsidRPr="0052444F">
        <w:rPr>
          <w:rFonts w:cstheme="minorHAnsi"/>
          <w:kern w:val="28"/>
          <w:sz w:val="24"/>
          <w:szCs w:val="24"/>
        </w:rPr>
        <w:t xml:space="preserve">en </w:t>
      </w:r>
      <w:r w:rsidR="00C03C7D" w:rsidRPr="0052444F">
        <w:rPr>
          <w:rFonts w:cstheme="minorHAnsi"/>
          <w:kern w:val="28"/>
          <w:sz w:val="24"/>
          <w:szCs w:val="24"/>
        </w:rPr>
        <w:t>Diagnostic médical</w:t>
      </w:r>
    </w:p>
    <w:p w:rsidR="00C03C7D" w:rsidRPr="0052444F" w:rsidRDefault="0030046C" w:rsidP="0052444F">
      <w:pPr>
        <w:pStyle w:val="Paragraphedeliste"/>
        <w:ind w:left="142"/>
        <w:jc w:val="both"/>
        <w:rPr>
          <w:rFonts w:cstheme="minorHAnsi"/>
          <w:kern w:val="28"/>
          <w:sz w:val="24"/>
          <w:szCs w:val="24"/>
        </w:rPr>
      </w:pPr>
      <w:r w:rsidRPr="0052444F">
        <w:rPr>
          <w:rFonts w:cstheme="minorHAnsi"/>
          <w:kern w:val="28"/>
          <w:sz w:val="24"/>
          <w:szCs w:val="24"/>
        </w:rPr>
        <w:t>IA-4</w:t>
      </w:r>
      <w:r w:rsidR="0021685D" w:rsidRPr="0052444F">
        <w:rPr>
          <w:rFonts w:cstheme="minorHAnsi"/>
          <w:kern w:val="28"/>
          <w:sz w:val="24"/>
          <w:szCs w:val="24"/>
        </w:rPr>
        <w:t>/ IA appliquée à l’Ac</w:t>
      </w:r>
      <w:r w:rsidR="00C03C7D" w:rsidRPr="0052444F">
        <w:rPr>
          <w:rFonts w:cstheme="minorHAnsi"/>
          <w:kern w:val="28"/>
          <w:sz w:val="24"/>
          <w:szCs w:val="24"/>
        </w:rPr>
        <w:t xml:space="preserve">te et </w:t>
      </w:r>
      <w:r w:rsidR="0021685D" w:rsidRPr="0052444F">
        <w:rPr>
          <w:rFonts w:cstheme="minorHAnsi"/>
          <w:kern w:val="28"/>
          <w:sz w:val="24"/>
          <w:szCs w:val="24"/>
        </w:rPr>
        <w:t xml:space="preserve">le </w:t>
      </w:r>
      <w:r w:rsidR="00C03C7D" w:rsidRPr="0052444F">
        <w:rPr>
          <w:rFonts w:cstheme="minorHAnsi"/>
          <w:kern w:val="28"/>
          <w:sz w:val="24"/>
          <w:szCs w:val="24"/>
        </w:rPr>
        <w:t>suivi thérapeutique</w:t>
      </w:r>
    </w:p>
    <w:p w:rsidR="00C03C7D" w:rsidRPr="0052444F" w:rsidRDefault="0030046C" w:rsidP="0052444F">
      <w:pPr>
        <w:pStyle w:val="Paragraphedeliste"/>
        <w:ind w:left="142"/>
        <w:jc w:val="both"/>
        <w:rPr>
          <w:rFonts w:cstheme="minorHAnsi"/>
          <w:kern w:val="28"/>
          <w:sz w:val="24"/>
          <w:szCs w:val="24"/>
        </w:rPr>
      </w:pPr>
      <w:r w:rsidRPr="0052444F">
        <w:rPr>
          <w:rFonts w:cstheme="minorHAnsi"/>
          <w:kern w:val="28"/>
          <w:sz w:val="24"/>
          <w:szCs w:val="24"/>
        </w:rPr>
        <w:t>IA-5</w:t>
      </w:r>
      <w:r w:rsidR="0021685D" w:rsidRPr="0052444F">
        <w:rPr>
          <w:rFonts w:cstheme="minorHAnsi"/>
          <w:kern w:val="28"/>
          <w:sz w:val="24"/>
          <w:szCs w:val="24"/>
        </w:rPr>
        <w:t xml:space="preserve">/ IA appliquée aux </w:t>
      </w:r>
      <w:r w:rsidR="00C03C7D" w:rsidRPr="0052444F">
        <w:rPr>
          <w:rFonts w:cstheme="minorHAnsi"/>
          <w:kern w:val="28"/>
          <w:sz w:val="24"/>
          <w:szCs w:val="24"/>
        </w:rPr>
        <w:t>Soins ou/et Assistance à Domicile et à l’autonomie</w:t>
      </w:r>
    </w:p>
    <w:p w:rsidR="00C03C7D" w:rsidRPr="0052444F" w:rsidRDefault="0030046C" w:rsidP="0052444F">
      <w:pPr>
        <w:pStyle w:val="Paragraphedeliste"/>
        <w:ind w:left="142"/>
        <w:jc w:val="both"/>
        <w:rPr>
          <w:rFonts w:cstheme="minorHAnsi"/>
          <w:kern w:val="28"/>
          <w:sz w:val="24"/>
          <w:szCs w:val="24"/>
        </w:rPr>
      </w:pPr>
      <w:r w:rsidRPr="0052444F">
        <w:rPr>
          <w:rFonts w:cstheme="minorHAnsi"/>
          <w:kern w:val="28"/>
          <w:sz w:val="24"/>
          <w:szCs w:val="24"/>
        </w:rPr>
        <w:t>IA-6</w:t>
      </w:r>
      <w:r w:rsidR="0021685D" w:rsidRPr="0052444F">
        <w:rPr>
          <w:rFonts w:cstheme="minorHAnsi"/>
          <w:kern w:val="28"/>
          <w:sz w:val="24"/>
          <w:szCs w:val="24"/>
        </w:rPr>
        <w:t xml:space="preserve">/ IA appliquée au </w:t>
      </w:r>
      <w:r w:rsidR="00C03C7D" w:rsidRPr="0052444F">
        <w:rPr>
          <w:rFonts w:cstheme="minorHAnsi"/>
          <w:kern w:val="28"/>
          <w:sz w:val="24"/>
          <w:szCs w:val="24"/>
        </w:rPr>
        <w:t>Développement de Médicaments, d’Inst</w:t>
      </w:r>
      <w:r w:rsidR="0021685D" w:rsidRPr="0052444F">
        <w:rPr>
          <w:rFonts w:cstheme="minorHAnsi"/>
          <w:kern w:val="28"/>
          <w:sz w:val="24"/>
          <w:szCs w:val="24"/>
        </w:rPr>
        <w:t>ruments, de p</w:t>
      </w:r>
      <w:r w:rsidR="00C03C7D" w:rsidRPr="0052444F">
        <w:rPr>
          <w:rFonts w:cstheme="minorHAnsi"/>
          <w:kern w:val="28"/>
          <w:sz w:val="24"/>
          <w:szCs w:val="24"/>
        </w:rPr>
        <w:t xml:space="preserve">rocédures, </w:t>
      </w:r>
      <w:r w:rsidR="0021685D" w:rsidRPr="0052444F">
        <w:rPr>
          <w:rFonts w:cstheme="minorHAnsi"/>
          <w:kern w:val="28"/>
          <w:sz w:val="24"/>
          <w:szCs w:val="24"/>
        </w:rPr>
        <w:t xml:space="preserve">ou de </w:t>
      </w:r>
      <w:r w:rsidR="00C03C7D" w:rsidRPr="0052444F">
        <w:rPr>
          <w:rFonts w:cstheme="minorHAnsi"/>
          <w:kern w:val="28"/>
          <w:sz w:val="24"/>
          <w:szCs w:val="24"/>
        </w:rPr>
        <w:t>procédés médicaux</w:t>
      </w:r>
    </w:p>
    <w:p w:rsidR="00C03C7D" w:rsidRPr="0052444F" w:rsidRDefault="0030046C" w:rsidP="0052444F">
      <w:pPr>
        <w:pStyle w:val="Paragraphedeliste"/>
        <w:ind w:left="142"/>
        <w:jc w:val="both"/>
        <w:rPr>
          <w:rFonts w:cstheme="minorHAnsi"/>
          <w:kern w:val="28"/>
          <w:sz w:val="24"/>
          <w:szCs w:val="24"/>
        </w:rPr>
      </w:pPr>
      <w:r w:rsidRPr="0052444F">
        <w:rPr>
          <w:rFonts w:cstheme="minorHAnsi"/>
          <w:kern w:val="28"/>
          <w:sz w:val="24"/>
          <w:szCs w:val="24"/>
        </w:rPr>
        <w:t>IA-7</w:t>
      </w:r>
      <w:r w:rsidR="0021685D" w:rsidRPr="0052444F">
        <w:rPr>
          <w:rFonts w:cstheme="minorHAnsi"/>
          <w:kern w:val="28"/>
          <w:sz w:val="24"/>
          <w:szCs w:val="24"/>
        </w:rPr>
        <w:t xml:space="preserve">/ IA appliquée au </w:t>
      </w:r>
      <w:r w:rsidR="00C03C7D" w:rsidRPr="0052444F">
        <w:rPr>
          <w:rFonts w:cstheme="minorHAnsi"/>
          <w:kern w:val="28"/>
          <w:sz w:val="24"/>
          <w:szCs w:val="24"/>
        </w:rPr>
        <w:t xml:space="preserve">Développement de modes de </w:t>
      </w:r>
      <w:r w:rsidR="004B1DBA" w:rsidRPr="0052444F">
        <w:rPr>
          <w:rFonts w:cstheme="minorHAnsi"/>
          <w:kern w:val="28"/>
          <w:sz w:val="24"/>
          <w:szCs w:val="24"/>
        </w:rPr>
        <w:t xml:space="preserve">gestion de maladies, </w:t>
      </w:r>
      <w:r w:rsidR="0021685D" w:rsidRPr="0052444F">
        <w:rPr>
          <w:rFonts w:cstheme="minorHAnsi"/>
          <w:kern w:val="28"/>
          <w:sz w:val="24"/>
          <w:szCs w:val="24"/>
        </w:rPr>
        <w:t>de patients</w:t>
      </w:r>
      <w:r w:rsidR="004B1DBA" w:rsidRPr="0052444F">
        <w:rPr>
          <w:rFonts w:cstheme="minorHAnsi"/>
          <w:kern w:val="28"/>
          <w:sz w:val="24"/>
          <w:szCs w:val="24"/>
        </w:rPr>
        <w:t xml:space="preserve">, et  de groupes de patients </w:t>
      </w:r>
    </w:p>
    <w:p w:rsidR="00C03C7D" w:rsidRPr="0052444F" w:rsidRDefault="0030046C" w:rsidP="0052444F">
      <w:pPr>
        <w:pStyle w:val="Paragraphedeliste"/>
        <w:ind w:left="142"/>
        <w:jc w:val="both"/>
        <w:rPr>
          <w:rFonts w:cstheme="minorHAnsi"/>
          <w:kern w:val="28"/>
          <w:sz w:val="24"/>
          <w:szCs w:val="24"/>
        </w:rPr>
      </w:pPr>
      <w:r w:rsidRPr="0052444F">
        <w:rPr>
          <w:rFonts w:cstheme="minorHAnsi"/>
          <w:kern w:val="28"/>
          <w:sz w:val="24"/>
          <w:szCs w:val="24"/>
        </w:rPr>
        <w:t>IA-8</w:t>
      </w:r>
      <w:r w:rsidR="0021685D" w:rsidRPr="0052444F">
        <w:rPr>
          <w:rFonts w:cstheme="minorHAnsi"/>
          <w:kern w:val="28"/>
          <w:sz w:val="24"/>
          <w:szCs w:val="24"/>
        </w:rPr>
        <w:t xml:space="preserve">/ IA appliquée au </w:t>
      </w:r>
      <w:r w:rsidR="00C03C7D" w:rsidRPr="0052444F">
        <w:rPr>
          <w:rFonts w:cstheme="minorHAnsi"/>
          <w:kern w:val="28"/>
          <w:sz w:val="24"/>
          <w:szCs w:val="24"/>
        </w:rPr>
        <w:t>Développement de mode</w:t>
      </w:r>
      <w:r w:rsidR="0021685D" w:rsidRPr="0052444F">
        <w:rPr>
          <w:rFonts w:cstheme="minorHAnsi"/>
          <w:kern w:val="28"/>
          <w:sz w:val="24"/>
          <w:szCs w:val="24"/>
        </w:rPr>
        <w:t>s</w:t>
      </w:r>
      <w:r w:rsidR="00C03C7D" w:rsidRPr="0052444F">
        <w:rPr>
          <w:rFonts w:cstheme="minorHAnsi"/>
          <w:kern w:val="28"/>
          <w:sz w:val="24"/>
          <w:szCs w:val="24"/>
        </w:rPr>
        <w:t xml:space="preserve"> de gestion de structures de santé</w:t>
      </w:r>
    </w:p>
    <w:p w:rsidR="0030046C" w:rsidRDefault="0030046C" w:rsidP="0052444F">
      <w:pPr>
        <w:pStyle w:val="Paragraphedeliste"/>
        <w:ind w:left="142"/>
        <w:jc w:val="both"/>
        <w:rPr>
          <w:rFonts w:cstheme="minorHAnsi"/>
          <w:kern w:val="28"/>
          <w:sz w:val="24"/>
          <w:szCs w:val="24"/>
        </w:rPr>
      </w:pPr>
      <w:r w:rsidRPr="0052444F">
        <w:rPr>
          <w:rFonts w:cstheme="minorHAnsi"/>
          <w:kern w:val="28"/>
          <w:sz w:val="24"/>
          <w:szCs w:val="24"/>
        </w:rPr>
        <w:t>IA-9</w:t>
      </w:r>
      <w:r w:rsidR="0021685D" w:rsidRPr="0052444F">
        <w:rPr>
          <w:rFonts w:cstheme="minorHAnsi"/>
          <w:kern w:val="28"/>
          <w:sz w:val="24"/>
          <w:szCs w:val="24"/>
        </w:rPr>
        <w:t>/</w:t>
      </w:r>
      <w:r w:rsidRPr="0052444F">
        <w:rPr>
          <w:rFonts w:cstheme="minorHAnsi"/>
          <w:kern w:val="28"/>
          <w:sz w:val="24"/>
          <w:szCs w:val="24"/>
        </w:rPr>
        <w:t xml:space="preserve"> IA appliquée au développement de médicaments</w:t>
      </w:r>
    </w:p>
    <w:p w:rsidR="00131A88" w:rsidRDefault="00131A88" w:rsidP="0052444F">
      <w:pPr>
        <w:pStyle w:val="Paragraphedeliste"/>
        <w:ind w:left="142"/>
        <w:jc w:val="both"/>
        <w:rPr>
          <w:rFonts w:cstheme="minorHAnsi"/>
          <w:kern w:val="28"/>
          <w:sz w:val="24"/>
          <w:szCs w:val="24"/>
        </w:rPr>
      </w:pPr>
    </w:p>
    <w:p w:rsidR="00131A88" w:rsidRPr="0052444F" w:rsidRDefault="00131A88" w:rsidP="0052444F">
      <w:pPr>
        <w:pStyle w:val="Paragraphedeliste"/>
        <w:ind w:left="142"/>
        <w:jc w:val="both"/>
        <w:rPr>
          <w:rFonts w:cstheme="minorHAnsi"/>
          <w:kern w:val="28"/>
          <w:sz w:val="24"/>
          <w:szCs w:val="24"/>
        </w:rPr>
      </w:pPr>
    </w:p>
    <w:p w:rsidR="00E6093E" w:rsidRDefault="00E6093E" w:rsidP="0052444F">
      <w:pPr>
        <w:pStyle w:val="Paragraphedeliste"/>
        <w:ind w:left="142"/>
        <w:jc w:val="both"/>
        <w:rPr>
          <w:rFonts w:cstheme="minorHAnsi"/>
          <w:color w:val="353535"/>
          <w:sz w:val="24"/>
          <w:szCs w:val="24"/>
        </w:rPr>
      </w:pPr>
    </w:p>
    <w:p w:rsidR="00C03C7D" w:rsidRDefault="00C03C7D" w:rsidP="0052444F">
      <w:pPr>
        <w:pStyle w:val="Paragraphedeliste"/>
        <w:ind w:left="142"/>
        <w:jc w:val="both"/>
        <w:rPr>
          <w:rFonts w:cstheme="minorHAnsi"/>
          <w:color w:val="353535"/>
          <w:sz w:val="24"/>
          <w:szCs w:val="24"/>
        </w:rPr>
      </w:pPr>
      <w:r w:rsidRPr="0052444F">
        <w:rPr>
          <w:rFonts w:cstheme="minorHAnsi"/>
          <w:color w:val="353535"/>
          <w:sz w:val="24"/>
          <w:szCs w:val="24"/>
        </w:rPr>
        <w:t>Les projets soumis doivent exposer très clairem</w:t>
      </w:r>
      <w:r w:rsidR="0030046C" w:rsidRPr="0052444F">
        <w:rPr>
          <w:rFonts w:cstheme="minorHAnsi"/>
          <w:color w:val="353535"/>
          <w:sz w:val="24"/>
          <w:szCs w:val="24"/>
        </w:rPr>
        <w:t>ent les objectifs cliniques, et</w:t>
      </w:r>
      <w:r w:rsidRPr="0052444F">
        <w:rPr>
          <w:rFonts w:cstheme="minorHAnsi"/>
          <w:color w:val="353535"/>
          <w:sz w:val="24"/>
          <w:szCs w:val="24"/>
        </w:rPr>
        <w:t xml:space="preserve"> répondre aux enjeux et défis posés par l’utilisation de l’intelligence artificielle en santé </w:t>
      </w:r>
      <w:r w:rsidR="00AD3D3B" w:rsidRPr="0052444F">
        <w:rPr>
          <w:rFonts w:cstheme="minorHAnsi"/>
          <w:color w:val="353535"/>
          <w:sz w:val="24"/>
          <w:szCs w:val="24"/>
        </w:rPr>
        <w:t xml:space="preserve">(Particulièrement en Algérie) </w:t>
      </w:r>
      <w:r w:rsidRPr="0052444F">
        <w:rPr>
          <w:rFonts w:cstheme="minorHAnsi"/>
          <w:color w:val="353535"/>
          <w:sz w:val="24"/>
          <w:szCs w:val="24"/>
        </w:rPr>
        <w:t>dans les domaines suivants :</w:t>
      </w:r>
    </w:p>
    <w:p w:rsidR="00E6093E" w:rsidRPr="0052444F" w:rsidRDefault="00E6093E" w:rsidP="0052444F">
      <w:pPr>
        <w:pStyle w:val="Paragraphedeliste"/>
        <w:ind w:left="142"/>
        <w:jc w:val="both"/>
        <w:rPr>
          <w:rFonts w:cstheme="minorHAnsi"/>
          <w:color w:val="353535"/>
          <w:sz w:val="24"/>
          <w:szCs w:val="24"/>
        </w:rPr>
      </w:pP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 xml:space="preserve">Formation </w:t>
      </w:r>
      <w:r w:rsidR="00AD3D3B" w:rsidRPr="0052444F">
        <w:rPr>
          <w:rFonts w:cstheme="minorHAnsi"/>
          <w:color w:val="353535"/>
          <w:sz w:val="24"/>
          <w:szCs w:val="24"/>
        </w:rPr>
        <w:t>médicale : utilisation d’</w:t>
      </w:r>
      <w:r w:rsidRPr="0052444F">
        <w:rPr>
          <w:rFonts w:cstheme="minorHAnsi"/>
          <w:color w:val="353535"/>
          <w:sz w:val="24"/>
          <w:szCs w:val="24"/>
        </w:rPr>
        <w:t xml:space="preserve">approches d’apprentissage </w:t>
      </w:r>
      <w:r w:rsidR="00AD3D3B" w:rsidRPr="0052444F">
        <w:rPr>
          <w:rFonts w:cstheme="minorHAnsi"/>
          <w:color w:val="353535"/>
          <w:sz w:val="24"/>
          <w:szCs w:val="24"/>
        </w:rPr>
        <w:t>et d’évaluation virtuels</w:t>
      </w:r>
      <w:r w:rsidRPr="0052444F">
        <w:rPr>
          <w:rFonts w:cstheme="minorHAnsi"/>
          <w:color w:val="353535"/>
          <w:sz w:val="24"/>
          <w:szCs w:val="24"/>
        </w:rPr>
        <w:t xml:space="preserve">, …) </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 xml:space="preserve">Collecte, analyse et exploitation des données (Massives) </w:t>
      </w:r>
      <w:r w:rsidR="00AD3D3B" w:rsidRPr="0052444F">
        <w:rPr>
          <w:rFonts w:cstheme="minorHAnsi"/>
          <w:color w:val="353535"/>
          <w:sz w:val="24"/>
          <w:szCs w:val="24"/>
        </w:rPr>
        <w:t xml:space="preserve">de santé : </w:t>
      </w:r>
      <w:r w:rsidRPr="0052444F">
        <w:rPr>
          <w:rFonts w:cstheme="minorHAnsi"/>
          <w:color w:val="353535"/>
          <w:sz w:val="24"/>
          <w:szCs w:val="24"/>
        </w:rPr>
        <w:t xml:space="preserve">épidémiologie, </w:t>
      </w:r>
      <w:proofErr w:type="spellStart"/>
      <w:r w:rsidRPr="0052444F">
        <w:rPr>
          <w:rFonts w:cstheme="minorHAnsi"/>
          <w:color w:val="353535"/>
          <w:sz w:val="24"/>
          <w:szCs w:val="24"/>
        </w:rPr>
        <w:t>Big</w:t>
      </w:r>
      <w:proofErr w:type="spellEnd"/>
      <w:r w:rsidRPr="0052444F">
        <w:rPr>
          <w:rFonts w:cstheme="minorHAnsi"/>
          <w:color w:val="353535"/>
          <w:sz w:val="24"/>
          <w:szCs w:val="24"/>
        </w:rPr>
        <w:t xml:space="preserve"> Data et médecine de précision, </w:t>
      </w:r>
      <w:r w:rsidR="00040BBE" w:rsidRPr="0052444F">
        <w:rPr>
          <w:rFonts w:cstheme="minorHAnsi"/>
          <w:color w:val="353535"/>
          <w:sz w:val="24"/>
          <w:szCs w:val="24"/>
        </w:rPr>
        <w:t>analyse prédictive / pronostic</w:t>
      </w:r>
      <w:r w:rsidRPr="0052444F">
        <w:rPr>
          <w:rFonts w:cstheme="minorHAnsi"/>
          <w:color w:val="353535"/>
          <w:sz w:val="24"/>
          <w:szCs w:val="24"/>
        </w:rPr>
        <w:t>,</w:t>
      </w:r>
      <w:r w:rsidR="00040BBE" w:rsidRPr="0052444F">
        <w:rPr>
          <w:rFonts w:cstheme="minorHAnsi"/>
          <w:color w:val="353535"/>
          <w:sz w:val="24"/>
          <w:szCs w:val="24"/>
        </w:rPr>
        <w:t xml:space="preserve"> aide à la décision, diagnostic</w:t>
      </w:r>
      <w:r w:rsidR="00AD3D3B" w:rsidRPr="0052444F">
        <w:rPr>
          <w:rFonts w:cstheme="minorHAnsi"/>
          <w:color w:val="353535"/>
          <w:sz w:val="24"/>
          <w:szCs w:val="24"/>
        </w:rPr>
        <w:t xml:space="preserve"> et thérapeutique, …</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Imager</w:t>
      </w:r>
      <w:r w:rsidR="00040BBE" w:rsidRPr="0052444F">
        <w:rPr>
          <w:rFonts w:cstheme="minorHAnsi"/>
          <w:color w:val="353535"/>
          <w:sz w:val="24"/>
          <w:szCs w:val="24"/>
        </w:rPr>
        <w:t>ie biomédicale intelligente et t</w:t>
      </w:r>
      <w:r w:rsidRPr="0052444F">
        <w:rPr>
          <w:rFonts w:cstheme="minorHAnsi"/>
          <w:color w:val="353535"/>
          <w:sz w:val="24"/>
          <w:szCs w:val="24"/>
        </w:rPr>
        <w:t>r</w:t>
      </w:r>
      <w:r w:rsidR="00040BBE" w:rsidRPr="0052444F">
        <w:rPr>
          <w:rFonts w:cstheme="minorHAnsi"/>
          <w:color w:val="353535"/>
          <w:sz w:val="24"/>
          <w:szCs w:val="24"/>
        </w:rPr>
        <w:t xml:space="preserve">aitement de signal intelligent : </w:t>
      </w:r>
      <w:r w:rsidRPr="0052444F">
        <w:rPr>
          <w:rFonts w:cstheme="minorHAnsi"/>
          <w:color w:val="353535"/>
          <w:sz w:val="24"/>
          <w:szCs w:val="24"/>
        </w:rPr>
        <w:t xml:space="preserve">Intelligent </w:t>
      </w:r>
      <w:proofErr w:type="spellStart"/>
      <w:r w:rsidRPr="0052444F">
        <w:rPr>
          <w:rFonts w:cstheme="minorHAnsi"/>
          <w:color w:val="353535"/>
          <w:sz w:val="24"/>
          <w:szCs w:val="24"/>
        </w:rPr>
        <w:t>biomedica</w:t>
      </w:r>
      <w:r w:rsidR="00040BBE" w:rsidRPr="0052444F">
        <w:rPr>
          <w:rFonts w:cstheme="minorHAnsi"/>
          <w:color w:val="353535"/>
          <w:sz w:val="24"/>
          <w:szCs w:val="24"/>
        </w:rPr>
        <w:t>limaging</w:t>
      </w:r>
      <w:proofErr w:type="spellEnd"/>
      <w:r w:rsidR="00040BBE" w:rsidRPr="0052444F">
        <w:rPr>
          <w:rFonts w:cstheme="minorHAnsi"/>
          <w:color w:val="353535"/>
          <w:sz w:val="24"/>
          <w:szCs w:val="24"/>
        </w:rPr>
        <w:t xml:space="preserve"> and Signal </w:t>
      </w:r>
      <w:proofErr w:type="spellStart"/>
      <w:r w:rsidR="00040BBE" w:rsidRPr="0052444F">
        <w:rPr>
          <w:rFonts w:cstheme="minorHAnsi"/>
          <w:color w:val="353535"/>
          <w:sz w:val="24"/>
          <w:szCs w:val="24"/>
        </w:rPr>
        <w:t>Processing</w:t>
      </w:r>
      <w:proofErr w:type="spellEnd"/>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Apprentissage ar</w:t>
      </w:r>
      <w:r w:rsidR="0030046C" w:rsidRPr="0052444F">
        <w:rPr>
          <w:rFonts w:cstheme="minorHAnsi"/>
          <w:color w:val="353535"/>
          <w:sz w:val="24"/>
          <w:szCs w:val="24"/>
        </w:rPr>
        <w:t xml:space="preserve">tificiel </w:t>
      </w:r>
      <w:r w:rsidR="00040BBE" w:rsidRPr="0052444F">
        <w:rPr>
          <w:rFonts w:cstheme="minorHAnsi"/>
          <w:color w:val="353535"/>
          <w:sz w:val="24"/>
          <w:szCs w:val="24"/>
        </w:rPr>
        <w:t xml:space="preserve">et Fouille de données massives médicales : Machine Learning </w:t>
      </w:r>
      <w:r w:rsidR="00AD3D3B" w:rsidRPr="0052444F">
        <w:rPr>
          <w:rFonts w:cstheme="minorHAnsi"/>
          <w:color w:val="353535"/>
          <w:sz w:val="24"/>
          <w:szCs w:val="24"/>
        </w:rPr>
        <w:t xml:space="preserve">and </w:t>
      </w:r>
      <w:r w:rsidR="00040BBE" w:rsidRPr="0052444F">
        <w:rPr>
          <w:rFonts w:cstheme="minorHAnsi"/>
          <w:color w:val="353535"/>
          <w:sz w:val="24"/>
          <w:szCs w:val="24"/>
        </w:rPr>
        <w:t xml:space="preserve"> </w:t>
      </w:r>
      <w:proofErr w:type="spellStart"/>
      <w:r w:rsidR="00040BBE" w:rsidRPr="0052444F">
        <w:rPr>
          <w:rFonts w:cstheme="minorHAnsi"/>
          <w:color w:val="353535"/>
          <w:sz w:val="24"/>
          <w:szCs w:val="24"/>
        </w:rPr>
        <w:t>Mining</w:t>
      </w:r>
      <w:proofErr w:type="spellEnd"/>
      <w:r w:rsidR="004B1DBA" w:rsidRPr="0052444F">
        <w:rPr>
          <w:rFonts w:cstheme="minorHAnsi"/>
          <w:color w:val="353535"/>
          <w:sz w:val="24"/>
          <w:szCs w:val="24"/>
        </w:rPr>
        <w:t xml:space="preserve"> of </w:t>
      </w:r>
      <w:proofErr w:type="spellStart"/>
      <w:r w:rsidR="004B1DBA" w:rsidRPr="0052444F">
        <w:rPr>
          <w:rFonts w:cstheme="minorHAnsi"/>
          <w:color w:val="353535"/>
          <w:sz w:val="24"/>
          <w:szCs w:val="24"/>
        </w:rPr>
        <w:t>Big</w:t>
      </w:r>
      <w:proofErr w:type="spellEnd"/>
      <w:r w:rsidR="004B1DBA" w:rsidRPr="0052444F">
        <w:rPr>
          <w:rFonts w:cstheme="minorHAnsi"/>
          <w:color w:val="353535"/>
          <w:sz w:val="24"/>
          <w:szCs w:val="24"/>
        </w:rPr>
        <w:t xml:space="preserve"> Data</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Fusion de données</w:t>
      </w:r>
      <w:r w:rsidR="00040BBE" w:rsidRPr="0052444F">
        <w:rPr>
          <w:rFonts w:cstheme="minorHAnsi"/>
          <w:color w:val="353535"/>
          <w:sz w:val="24"/>
          <w:szCs w:val="24"/>
        </w:rPr>
        <w:t xml:space="preserve"> Massives (</w:t>
      </w:r>
      <w:proofErr w:type="spellStart"/>
      <w:r w:rsidR="00040BBE" w:rsidRPr="0052444F">
        <w:rPr>
          <w:rFonts w:cstheme="minorHAnsi"/>
          <w:color w:val="353535"/>
          <w:sz w:val="24"/>
          <w:szCs w:val="24"/>
        </w:rPr>
        <w:t>Big</w:t>
      </w:r>
      <w:proofErr w:type="spellEnd"/>
      <w:r w:rsidR="00040BBE" w:rsidRPr="0052444F">
        <w:rPr>
          <w:rFonts w:cstheme="minorHAnsi"/>
          <w:color w:val="353535"/>
          <w:sz w:val="24"/>
          <w:szCs w:val="24"/>
        </w:rPr>
        <w:t xml:space="preserve"> Data) </w:t>
      </w:r>
      <w:proofErr w:type="spellStart"/>
      <w:r w:rsidR="00040BBE" w:rsidRPr="0052444F">
        <w:rPr>
          <w:rFonts w:cstheme="minorHAnsi"/>
          <w:color w:val="353535"/>
          <w:sz w:val="24"/>
          <w:szCs w:val="24"/>
        </w:rPr>
        <w:t>multi-modales</w:t>
      </w:r>
      <w:proofErr w:type="spellEnd"/>
      <w:r w:rsidR="00040BBE" w:rsidRPr="0052444F">
        <w:rPr>
          <w:rFonts w:cstheme="minorHAnsi"/>
          <w:color w:val="353535"/>
          <w:sz w:val="24"/>
          <w:szCs w:val="24"/>
        </w:rPr>
        <w:t> : S</w:t>
      </w:r>
      <w:r w:rsidRPr="0052444F">
        <w:rPr>
          <w:rFonts w:cstheme="minorHAnsi"/>
          <w:color w:val="353535"/>
          <w:sz w:val="24"/>
          <w:szCs w:val="24"/>
        </w:rPr>
        <w:t xml:space="preserve">ignaux, images, données </w:t>
      </w:r>
      <w:r w:rsidR="00040BBE" w:rsidRPr="0052444F">
        <w:rPr>
          <w:rFonts w:cstheme="minorHAnsi"/>
          <w:color w:val="353535"/>
          <w:sz w:val="24"/>
          <w:szCs w:val="24"/>
        </w:rPr>
        <w:t>capteurs, données génétiques, …</w:t>
      </w:r>
      <w:r w:rsidR="004B1DBA" w:rsidRPr="0052444F">
        <w:rPr>
          <w:rFonts w:cstheme="minorHAnsi"/>
          <w:color w:val="353535"/>
          <w:sz w:val="24"/>
          <w:szCs w:val="24"/>
        </w:rPr>
        <w:t xml:space="preserve"> : Multimodal </w:t>
      </w:r>
      <w:proofErr w:type="spellStart"/>
      <w:r w:rsidR="004B1DBA" w:rsidRPr="0052444F">
        <w:rPr>
          <w:rFonts w:cstheme="minorHAnsi"/>
          <w:color w:val="353535"/>
          <w:sz w:val="24"/>
          <w:szCs w:val="24"/>
        </w:rPr>
        <w:t>big</w:t>
      </w:r>
      <w:proofErr w:type="spellEnd"/>
      <w:r w:rsidR="004B1DBA" w:rsidRPr="0052444F">
        <w:rPr>
          <w:rFonts w:cstheme="minorHAnsi"/>
          <w:color w:val="353535"/>
          <w:sz w:val="24"/>
          <w:szCs w:val="24"/>
        </w:rPr>
        <w:t xml:space="preserve"> data fusion</w:t>
      </w:r>
    </w:p>
    <w:p w:rsidR="00C03C7D" w:rsidRPr="0052444F" w:rsidRDefault="00040BBE"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 xml:space="preserve">Traitement du langage </w:t>
      </w:r>
      <w:proofErr w:type="spellStart"/>
      <w:r w:rsidRPr="0052444F">
        <w:rPr>
          <w:rFonts w:cstheme="minorHAnsi"/>
          <w:color w:val="353535"/>
          <w:sz w:val="24"/>
          <w:szCs w:val="24"/>
        </w:rPr>
        <w:t>Naturel</w:t>
      </w:r>
      <w:proofErr w:type="gramStart"/>
      <w:r w:rsidR="00AD3D3B" w:rsidRPr="0052444F">
        <w:rPr>
          <w:rFonts w:cstheme="minorHAnsi"/>
          <w:color w:val="353535"/>
          <w:sz w:val="24"/>
          <w:szCs w:val="24"/>
        </w:rPr>
        <w:t>,A</w:t>
      </w:r>
      <w:r w:rsidR="00C03C7D" w:rsidRPr="0052444F">
        <w:rPr>
          <w:rFonts w:cstheme="minorHAnsi"/>
          <w:color w:val="353535"/>
          <w:sz w:val="24"/>
          <w:szCs w:val="24"/>
        </w:rPr>
        <w:t>pplication</w:t>
      </w:r>
      <w:proofErr w:type="spellEnd"/>
      <w:proofErr w:type="gramEnd"/>
      <w:r w:rsidR="00C03C7D" w:rsidRPr="0052444F">
        <w:rPr>
          <w:rFonts w:cstheme="minorHAnsi"/>
          <w:color w:val="353535"/>
          <w:sz w:val="24"/>
          <w:szCs w:val="24"/>
        </w:rPr>
        <w:t xml:space="preserve"> aux données médicales non structurées, …</w:t>
      </w:r>
      <w:r w:rsidR="00AD3D3B" w:rsidRPr="0052444F">
        <w:rPr>
          <w:rFonts w:cstheme="minorHAnsi"/>
          <w:color w:val="353535"/>
          <w:sz w:val="24"/>
          <w:szCs w:val="24"/>
        </w:rPr>
        <w:t xml:space="preserve"> : </w:t>
      </w:r>
      <w:r w:rsidR="004B1DBA" w:rsidRPr="0052444F">
        <w:rPr>
          <w:rFonts w:cstheme="minorHAnsi"/>
          <w:color w:val="353535"/>
          <w:sz w:val="24"/>
          <w:szCs w:val="24"/>
        </w:rPr>
        <w:t xml:space="preserve">Natural langage </w:t>
      </w:r>
      <w:proofErr w:type="spellStart"/>
      <w:r w:rsidR="004B1DBA" w:rsidRPr="0052444F">
        <w:rPr>
          <w:rFonts w:cstheme="minorHAnsi"/>
          <w:color w:val="353535"/>
          <w:sz w:val="24"/>
          <w:szCs w:val="24"/>
        </w:rPr>
        <w:t>processing</w:t>
      </w:r>
      <w:r w:rsidR="00AD3D3B" w:rsidRPr="0052444F">
        <w:rPr>
          <w:rFonts w:cstheme="minorHAnsi"/>
          <w:color w:val="353535"/>
          <w:sz w:val="24"/>
          <w:szCs w:val="24"/>
        </w:rPr>
        <w:t>applied</w:t>
      </w:r>
      <w:proofErr w:type="spellEnd"/>
      <w:r w:rsidR="00AD3D3B" w:rsidRPr="0052444F">
        <w:rPr>
          <w:rFonts w:cstheme="minorHAnsi"/>
          <w:color w:val="353535"/>
          <w:sz w:val="24"/>
          <w:szCs w:val="24"/>
        </w:rPr>
        <w:t xml:space="preserve"> to </w:t>
      </w:r>
      <w:proofErr w:type="spellStart"/>
      <w:r w:rsidR="00AD3D3B" w:rsidRPr="0052444F">
        <w:rPr>
          <w:rFonts w:cstheme="minorHAnsi"/>
          <w:color w:val="353535"/>
          <w:sz w:val="24"/>
          <w:szCs w:val="24"/>
        </w:rPr>
        <w:t>unstructuredmedical</w:t>
      </w:r>
      <w:proofErr w:type="spellEnd"/>
      <w:r w:rsidR="00AD3D3B" w:rsidRPr="0052444F">
        <w:rPr>
          <w:rFonts w:cstheme="minorHAnsi"/>
          <w:color w:val="353535"/>
          <w:sz w:val="24"/>
          <w:szCs w:val="24"/>
        </w:rPr>
        <w:t xml:space="preserve"> data</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Classification de document</w:t>
      </w:r>
      <w:r w:rsidR="00040BBE" w:rsidRPr="0052444F">
        <w:rPr>
          <w:rFonts w:cstheme="minorHAnsi"/>
          <w:color w:val="353535"/>
          <w:sz w:val="24"/>
          <w:szCs w:val="24"/>
        </w:rPr>
        <w:t>s et recouvrement de l</w:t>
      </w:r>
      <w:r w:rsidRPr="0052444F">
        <w:rPr>
          <w:rFonts w:cstheme="minorHAnsi"/>
          <w:color w:val="353535"/>
          <w:sz w:val="24"/>
          <w:szCs w:val="24"/>
        </w:rPr>
        <w:t>’information</w:t>
      </w:r>
      <w:r w:rsidR="00040BBE" w:rsidRPr="0052444F">
        <w:rPr>
          <w:rFonts w:cstheme="minorHAnsi"/>
          <w:color w:val="353535"/>
          <w:sz w:val="24"/>
          <w:szCs w:val="24"/>
        </w:rPr>
        <w:t xml:space="preserve"> : </w:t>
      </w:r>
      <w:r w:rsidRPr="0052444F">
        <w:rPr>
          <w:rFonts w:cstheme="minorHAnsi"/>
          <w:sz w:val="24"/>
          <w:szCs w:val="24"/>
        </w:rPr>
        <w:t xml:space="preserve">Document classification and information </w:t>
      </w:r>
      <w:proofErr w:type="spellStart"/>
      <w:r w:rsidRPr="0052444F">
        <w:rPr>
          <w:rFonts w:cstheme="minorHAnsi"/>
          <w:sz w:val="24"/>
          <w:szCs w:val="24"/>
        </w:rPr>
        <w:t>retrieval</w:t>
      </w:r>
      <w:proofErr w:type="spellEnd"/>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 xml:space="preserve">Application </w:t>
      </w:r>
      <w:r w:rsidR="0073753A" w:rsidRPr="0052444F">
        <w:rPr>
          <w:rFonts w:cstheme="minorHAnsi"/>
          <w:color w:val="353535"/>
          <w:sz w:val="24"/>
          <w:szCs w:val="24"/>
        </w:rPr>
        <w:t xml:space="preserve">à l’extraction d’informations cliniques : </w:t>
      </w:r>
      <w:proofErr w:type="spellStart"/>
      <w:r w:rsidRPr="0052444F">
        <w:rPr>
          <w:rFonts w:cstheme="minorHAnsi"/>
          <w:color w:val="353535"/>
          <w:sz w:val="24"/>
          <w:szCs w:val="24"/>
        </w:rPr>
        <w:t>Clinical</w:t>
      </w:r>
      <w:proofErr w:type="spellEnd"/>
      <w:r w:rsidRPr="0052444F">
        <w:rPr>
          <w:rFonts w:cstheme="minorHAnsi"/>
          <w:color w:val="353535"/>
          <w:sz w:val="24"/>
          <w:szCs w:val="24"/>
        </w:rPr>
        <w:t xml:space="preserve"> information extraction a</w:t>
      </w:r>
      <w:r w:rsidR="0073753A" w:rsidRPr="0052444F">
        <w:rPr>
          <w:rFonts w:cstheme="minorHAnsi"/>
          <w:color w:val="353535"/>
          <w:sz w:val="24"/>
          <w:szCs w:val="24"/>
        </w:rPr>
        <w:t>pplications</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 xml:space="preserve">Extraction de connaissances (bio-) médicales et leur management </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 xml:space="preserve">Représentation et Raisonnement Temporels et Spatiaux </w:t>
      </w:r>
      <w:r w:rsidR="0073753A" w:rsidRPr="0052444F">
        <w:rPr>
          <w:rFonts w:cstheme="minorHAnsi"/>
          <w:color w:val="353535"/>
          <w:sz w:val="24"/>
          <w:szCs w:val="24"/>
        </w:rPr>
        <w:t xml:space="preserve">en données médicales : </w:t>
      </w:r>
      <w:r w:rsidRPr="0052444F">
        <w:rPr>
          <w:rFonts w:cstheme="minorHAnsi"/>
          <w:color w:val="353535"/>
          <w:sz w:val="24"/>
          <w:szCs w:val="24"/>
        </w:rPr>
        <w:t>Temporal</w:t>
      </w:r>
      <w:r w:rsidR="0073753A" w:rsidRPr="0052444F">
        <w:rPr>
          <w:rFonts w:cstheme="minorHAnsi"/>
          <w:color w:val="353535"/>
          <w:sz w:val="24"/>
          <w:szCs w:val="24"/>
        </w:rPr>
        <w:t xml:space="preserve">, </w:t>
      </w:r>
      <w:r w:rsidRPr="0052444F">
        <w:rPr>
          <w:rFonts w:cstheme="minorHAnsi"/>
          <w:color w:val="353535"/>
          <w:sz w:val="24"/>
          <w:szCs w:val="24"/>
        </w:rPr>
        <w:t>Spati</w:t>
      </w:r>
      <w:r w:rsidR="0073753A" w:rsidRPr="0052444F">
        <w:rPr>
          <w:rFonts w:cstheme="minorHAnsi"/>
          <w:color w:val="353535"/>
          <w:sz w:val="24"/>
          <w:szCs w:val="24"/>
        </w:rPr>
        <w:t xml:space="preserve">al </w:t>
      </w:r>
      <w:proofErr w:type="spellStart"/>
      <w:r w:rsidR="0073753A" w:rsidRPr="0052444F">
        <w:rPr>
          <w:rFonts w:cstheme="minorHAnsi"/>
          <w:color w:val="353535"/>
          <w:sz w:val="24"/>
          <w:szCs w:val="24"/>
        </w:rPr>
        <w:t>Representation</w:t>
      </w:r>
      <w:proofErr w:type="spellEnd"/>
      <w:r w:rsidR="0073753A" w:rsidRPr="0052444F">
        <w:rPr>
          <w:rFonts w:cstheme="minorHAnsi"/>
          <w:color w:val="353535"/>
          <w:sz w:val="24"/>
          <w:szCs w:val="24"/>
        </w:rPr>
        <w:t xml:space="preserve"> and </w:t>
      </w:r>
      <w:proofErr w:type="spellStart"/>
      <w:r w:rsidR="0073753A" w:rsidRPr="0052444F">
        <w:rPr>
          <w:rFonts w:cstheme="minorHAnsi"/>
          <w:color w:val="353535"/>
          <w:sz w:val="24"/>
          <w:szCs w:val="24"/>
        </w:rPr>
        <w:t>Reasoning</w:t>
      </w:r>
      <w:r w:rsidR="004B1DBA" w:rsidRPr="0052444F">
        <w:rPr>
          <w:rFonts w:cstheme="minorHAnsi"/>
          <w:color w:val="353535"/>
          <w:sz w:val="24"/>
          <w:szCs w:val="24"/>
        </w:rPr>
        <w:t>from</w:t>
      </w:r>
      <w:r w:rsidR="0073753A" w:rsidRPr="0052444F">
        <w:rPr>
          <w:rFonts w:cstheme="minorHAnsi"/>
          <w:color w:val="353535"/>
          <w:sz w:val="24"/>
          <w:szCs w:val="24"/>
        </w:rPr>
        <w:t>medical</w:t>
      </w:r>
      <w:proofErr w:type="spellEnd"/>
      <w:r w:rsidR="0073753A" w:rsidRPr="0052444F">
        <w:rPr>
          <w:rFonts w:cstheme="minorHAnsi"/>
          <w:color w:val="353535"/>
          <w:sz w:val="24"/>
          <w:szCs w:val="24"/>
        </w:rPr>
        <w:t xml:space="preserve"> data</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 xml:space="preserve">Processus de soins et la gestion du </w:t>
      </w:r>
      <w:proofErr w:type="spellStart"/>
      <w:r w:rsidRPr="0052444F">
        <w:rPr>
          <w:rFonts w:cstheme="minorHAnsi"/>
          <w:color w:val="353535"/>
          <w:sz w:val="24"/>
          <w:szCs w:val="24"/>
        </w:rPr>
        <w:t>workflow</w:t>
      </w:r>
      <w:proofErr w:type="spellEnd"/>
      <w:r w:rsidRPr="0052444F">
        <w:rPr>
          <w:rFonts w:cstheme="minorHAnsi"/>
          <w:color w:val="353535"/>
          <w:sz w:val="24"/>
          <w:szCs w:val="24"/>
        </w:rPr>
        <w:t xml:space="preserve">  </w:t>
      </w:r>
      <w:r w:rsidR="0073753A" w:rsidRPr="0052444F">
        <w:rPr>
          <w:rFonts w:cstheme="minorHAnsi"/>
          <w:color w:val="353535"/>
          <w:sz w:val="24"/>
          <w:szCs w:val="24"/>
        </w:rPr>
        <w:t xml:space="preserve">en soins de santé : </w:t>
      </w:r>
      <w:proofErr w:type="spellStart"/>
      <w:r w:rsidRPr="0052444F">
        <w:rPr>
          <w:rFonts w:cstheme="minorHAnsi"/>
          <w:color w:val="353535"/>
          <w:sz w:val="24"/>
          <w:szCs w:val="24"/>
        </w:rPr>
        <w:t>Healthcare</w:t>
      </w:r>
      <w:proofErr w:type="spellEnd"/>
      <w:r w:rsidRPr="0052444F">
        <w:rPr>
          <w:rFonts w:cstheme="minorHAnsi"/>
          <w:color w:val="353535"/>
          <w:sz w:val="24"/>
          <w:szCs w:val="24"/>
        </w:rPr>
        <w:t xml:space="preserve"> </w:t>
      </w:r>
      <w:proofErr w:type="spellStart"/>
      <w:r w:rsidRPr="0052444F">
        <w:rPr>
          <w:rFonts w:cstheme="minorHAnsi"/>
          <w:color w:val="353535"/>
          <w:sz w:val="24"/>
          <w:szCs w:val="24"/>
        </w:rPr>
        <w:t>Processes</w:t>
      </w:r>
      <w:proofErr w:type="spellEnd"/>
      <w:r w:rsidRPr="0052444F">
        <w:rPr>
          <w:rFonts w:cstheme="minorHAnsi"/>
          <w:color w:val="353535"/>
          <w:sz w:val="24"/>
          <w:szCs w:val="24"/>
        </w:rPr>
        <w:t xml:space="preserve"> and </w:t>
      </w:r>
      <w:proofErr w:type="spellStart"/>
      <w:r w:rsidRPr="0052444F">
        <w:rPr>
          <w:rFonts w:cstheme="minorHAnsi"/>
          <w:color w:val="353535"/>
          <w:sz w:val="24"/>
          <w:szCs w:val="24"/>
        </w:rPr>
        <w:t>workflow</w:t>
      </w:r>
      <w:proofErr w:type="spellEnd"/>
      <w:r w:rsidRPr="0052444F">
        <w:rPr>
          <w:rFonts w:cstheme="minorHAnsi"/>
          <w:color w:val="353535"/>
          <w:sz w:val="24"/>
          <w:szCs w:val="24"/>
        </w:rPr>
        <w:t xml:space="preserve"> management</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 xml:space="preserve">Systèmes d’information en </w:t>
      </w:r>
      <w:r w:rsidR="0073753A" w:rsidRPr="0052444F">
        <w:rPr>
          <w:rFonts w:cstheme="minorHAnsi"/>
          <w:color w:val="353535"/>
          <w:sz w:val="24"/>
          <w:szCs w:val="24"/>
        </w:rPr>
        <w:t>soins de s</w:t>
      </w:r>
      <w:r w:rsidRPr="0052444F">
        <w:rPr>
          <w:rFonts w:cstheme="minorHAnsi"/>
          <w:color w:val="353535"/>
          <w:sz w:val="24"/>
          <w:szCs w:val="24"/>
        </w:rPr>
        <w:t>anté</w:t>
      </w:r>
      <w:r w:rsidR="0073753A" w:rsidRPr="0052444F">
        <w:rPr>
          <w:rFonts w:cstheme="minorHAnsi"/>
          <w:color w:val="353535"/>
          <w:sz w:val="24"/>
          <w:szCs w:val="24"/>
        </w:rPr>
        <w:t xml:space="preserve"> : </w:t>
      </w:r>
      <w:proofErr w:type="spellStart"/>
      <w:r w:rsidR="0073753A" w:rsidRPr="0052444F">
        <w:rPr>
          <w:rFonts w:cstheme="minorHAnsi"/>
          <w:color w:val="353535"/>
          <w:sz w:val="24"/>
          <w:szCs w:val="24"/>
        </w:rPr>
        <w:t>Healthcare</w:t>
      </w:r>
      <w:proofErr w:type="spellEnd"/>
      <w:r w:rsidR="0073753A" w:rsidRPr="0052444F">
        <w:rPr>
          <w:rFonts w:cstheme="minorHAnsi"/>
          <w:color w:val="353535"/>
          <w:sz w:val="24"/>
          <w:szCs w:val="24"/>
        </w:rPr>
        <w:t xml:space="preserve"> Information Systems</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color w:val="353535"/>
          <w:sz w:val="24"/>
          <w:szCs w:val="24"/>
        </w:rPr>
        <w:t>Optimisation des systèmes de gestion des soins</w:t>
      </w:r>
      <w:r w:rsidR="0073753A" w:rsidRPr="0052444F">
        <w:rPr>
          <w:rFonts w:cstheme="minorHAnsi"/>
          <w:color w:val="353535"/>
          <w:sz w:val="24"/>
          <w:szCs w:val="24"/>
        </w:rPr>
        <w:t xml:space="preserve"> : </w:t>
      </w:r>
      <w:proofErr w:type="spellStart"/>
      <w:r w:rsidR="0073753A" w:rsidRPr="0052444F">
        <w:rPr>
          <w:rFonts w:cstheme="minorHAnsi"/>
          <w:color w:val="353535"/>
          <w:sz w:val="24"/>
          <w:szCs w:val="24"/>
        </w:rPr>
        <w:t>Healthcare</w:t>
      </w:r>
      <w:proofErr w:type="spellEnd"/>
      <w:r w:rsidR="0073753A" w:rsidRPr="0052444F">
        <w:rPr>
          <w:rFonts w:cstheme="minorHAnsi"/>
          <w:color w:val="353535"/>
          <w:sz w:val="24"/>
          <w:szCs w:val="24"/>
        </w:rPr>
        <w:t xml:space="preserve"> Systems Management </w:t>
      </w:r>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sz w:val="24"/>
          <w:szCs w:val="24"/>
        </w:rPr>
        <w:t>Extraction de Connaissances de données Temporelles hétérogènes à partir de dossiers médicaux</w:t>
      </w:r>
      <w:r w:rsidR="0073753A" w:rsidRPr="0052444F">
        <w:rPr>
          <w:rFonts w:cstheme="minorHAnsi"/>
          <w:sz w:val="24"/>
          <w:szCs w:val="24"/>
        </w:rPr>
        <w:t xml:space="preserve"> : </w:t>
      </w:r>
      <w:proofErr w:type="spellStart"/>
      <w:r w:rsidRPr="0052444F">
        <w:rPr>
          <w:rFonts w:cstheme="minorHAnsi"/>
          <w:sz w:val="24"/>
          <w:szCs w:val="24"/>
        </w:rPr>
        <w:t>Knowledge</w:t>
      </w:r>
      <w:proofErr w:type="spellEnd"/>
      <w:r w:rsidRPr="0052444F">
        <w:rPr>
          <w:rFonts w:cstheme="minorHAnsi"/>
          <w:sz w:val="24"/>
          <w:szCs w:val="24"/>
        </w:rPr>
        <w:t xml:space="preserve"> extraction  </w:t>
      </w:r>
      <w:proofErr w:type="spellStart"/>
      <w:r w:rsidRPr="0052444F">
        <w:rPr>
          <w:rFonts w:cstheme="minorHAnsi"/>
          <w:sz w:val="24"/>
          <w:szCs w:val="24"/>
        </w:rPr>
        <w:t>fromheterogeneous</w:t>
      </w:r>
      <w:proofErr w:type="spellEnd"/>
      <w:r w:rsidRPr="0052444F">
        <w:rPr>
          <w:rFonts w:cstheme="minorHAnsi"/>
          <w:sz w:val="24"/>
          <w:szCs w:val="24"/>
        </w:rPr>
        <w:t xml:space="preserve"> temporal data in </w:t>
      </w:r>
      <w:proofErr w:type="spellStart"/>
      <w:r w:rsidRPr="0052444F">
        <w:rPr>
          <w:rFonts w:cstheme="minorHAnsi"/>
          <w:sz w:val="24"/>
          <w:szCs w:val="24"/>
        </w:rPr>
        <w:t>EHRs</w:t>
      </w:r>
      <w:proofErr w:type="spellEnd"/>
    </w:p>
    <w:p w:rsidR="00C03C7D" w:rsidRPr="0052444F" w:rsidRDefault="00C03C7D" w:rsidP="00E6093E">
      <w:pPr>
        <w:pStyle w:val="Paragraphedeliste"/>
        <w:numPr>
          <w:ilvl w:val="0"/>
          <w:numId w:val="36"/>
        </w:numPr>
        <w:ind w:left="284" w:hanging="284"/>
        <w:jc w:val="both"/>
        <w:rPr>
          <w:rFonts w:cstheme="minorHAnsi"/>
          <w:color w:val="353535"/>
          <w:sz w:val="24"/>
          <w:szCs w:val="24"/>
        </w:rPr>
      </w:pPr>
      <w:r w:rsidRPr="0052444F">
        <w:rPr>
          <w:rFonts w:cstheme="minorHAnsi"/>
          <w:sz w:val="24"/>
          <w:szCs w:val="24"/>
        </w:rPr>
        <w:lastRenderedPageBreak/>
        <w:t>Exploration</w:t>
      </w:r>
      <w:r w:rsidR="0073753A" w:rsidRPr="0052444F">
        <w:rPr>
          <w:rFonts w:cstheme="minorHAnsi"/>
          <w:sz w:val="24"/>
          <w:szCs w:val="24"/>
        </w:rPr>
        <w:t xml:space="preserve"> Visuelle de Données médicales : </w:t>
      </w:r>
      <w:r w:rsidRPr="0052444F">
        <w:rPr>
          <w:rFonts w:cstheme="minorHAnsi"/>
          <w:sz w:val="24"/>
          <w:szCs w:val="24"/>
        </w:rPr>
        <w:t xml:space="preserve">Visual </w:t>
      </w:r>
      <w:proofErr w:type="spellStart"/>
      <w:r w:rsidRPr="0052444F">
        <w:rPr>
          <w:rFonts w:cstheme="minorHAnsi"/>
          <w:sz w:val="24"/>
          <w:szCs w:val="24"/>
        </w:rPr>
        <w:t>Analytics</w:t>
      </w:r>
      <w:proofErr w:type="spellEnd"/>
      <w:r w:rsidR="0073753A" w:rsidRPr="0052444F">
        <w:rPr>
          <w:rFonts w:cstheme="minorHAnsi"/>
          <w:sz w:val="24"/>
          <w:szCs w:val="24"/>
        </w:rPr>
        <w:t xml:space="preserve"> of </w:t>
      </w:r>
      <w:proofErr w:type="spellStart"/>
      <w:r w:rsidR="0073753A" w:rsidRPr="0052444F">
        <w:rPr>
          <w:rFonts w:cstheme="minorHAnsi"/>
          <w:sz w:val="24"/>
          <w:szCs w:val="24"/>
        </w:rPr>
        <w:t>Medical</w:t>
      </w:r>
      <w:proofErr w:type="spellEnd"/>
      <w:r w:rsidR="0073753A" w:rsidRPr="0052444F">
        <w:rPr>
          <w:rFonts w:cstheme="minorHAnsi"/>
          <w:sz w:val="24"/>
          <w:szCs w:val="24"/>
        </w:rPr>
        <w:t xml:space="preserve"> Data</w:t>
      </w:r>
    </w:p>
    <w:p w:rsidR="00E6093E" w:rsidRPr="00E6093E" w:rsidRDefault="00C03C7D" w:rsidP="0052444F">
      <w:pPr>
        <w:pStyle w:val="Paragraphedeliste"/>
        <w:numPr>
          <w:ilvl w:val="0"/>
          <w:numId w:val="36"/>
        </w:numPr>
        <w:ind w:left="142" w:hanging="284"/>
        <w:jc w:val="both"/>
        <w:rPr>
          <w:rFonts w:cstheme="minorHAnsi"/>
          <w:color w:val="353535"/>
          <w:sz w:val="24"/>
          <w:szCs w:val="24"/>
        </w:rPr>
      </w:pPr>
      <w:r w:rsidRPr="00E6093E">
        <w:rPr>
          <w:rFonts w:cstheme="minorHAnsi"/>
          <w:sz w:val="24"/>
          <w:szCs w:val="24"/>
        </w:rPr>
        <w:t>Systèmes</w:t>
      </w:r>
      <w:r w:rsidR="0073753A" w:rsidRPr="00E6093E">
        <w:rPr>
          <w:rFonts w:cstheme="minorHAnsi"/>
          <w:sz w:val="24"/>
          <w:szCs w:val="24"/>
        </w:rPr>
        <w:t xml:space="preserve"> d’Aide à la Décision Clinique : </w:t>
      </w:r>
      <w:proofErr w:type="spellStart"/>
      <w:r w:rsidRPr="00E6093E">
        <w:rPr>
          <w:rFonts w:cstheme="minorHAnsi"/>
          <w:sz w:val="24"/>
          <w:szCs w:val="24"/>
        </w:rPr>
        <w:t>Clinicaldecis</w:t>
      </w:r>
      <w:r w:rsidR="0073753A" w:rsidRPr="00E6093E">
        <w:rPr>
          <w:rFonts w:cstheme="minorHAnsi"/>
          <w:sz w:val="24"/>
          <w:szCs w:val="24"/>
        </w:rPr>
        <w:t>ion</w:t>
      </w:r>
      <w:proofErr w:type="spellEnd"/>
      <w:r w:rsidR="0073753A" w:rsidRPr="00E6093E">
        <w:rPr>
          <w:rFonts w:cstheme="minorHAnsi"/>
          <w:sz w:val="24"/>
          <w:szCs w:val="24"/>
        </w:rPr>
        <w:t xml:space="preserve"> support </w:t>
      </w:r>
      <w:proofErr w:type="spellStart"/>
      <w:r w:rsidR="0073753A" w:rsidRPr="00E6093E">
        <w:rPr>
          <w:rFonts w:cstheme="minorHAnsi"/>
          <w:sz w:val="24"/>
          <w:szCs w:val="24"/>
        </w:rPr>
        <w:t>systems</w:t>
      </w:r>
      <w:proofErr w:type="spellEnd"/>
      <w:r w:rsidR="00E6093E">
        <w:rPr>
          <w:rFonts w:cstheme="minorHAnsi"/>
          <w:sz w:val="24"/>
          <w:szCs w:val="24"/>
        </w:rPr>
        <w:t>,</w:t>
      </w:r>
    </w:p>
    <w:p w:rsidR="00E475AA" w:rsidRPr="0017604A" w:rsidRDefault="00C03C7D" w:rsidP="0052444F">
      <w:pPr>
        <w:pStyle w:val="Paragraphedeliste"/>
        <w:numPr>
          <w:ilvl w:val="0"/>
          <w:numId w:val="36"/>
        </w:numPr>
        <w:ind w:left="142" w:hanging="284"/>
        <w:jc w:val="both"/>
        <w:rPr>
          <w:rFonts w:cstheme="minorHAnsi"/>
          <w:color w:val="353535"/>
          <w:sz w:val="24"/>
          <w:szCs w:val="24"/>
        </w:rPr>
      </w:pPr>
      <w:r w:rsidRPr="00E6093E">
        <w:rPr>
          <w:rFonts w:cstheme="minorHAnsi"/>
          <w:sz w:val="24"/>
          <w:szCs w:val="24"/>
        </w:rPr>
        <w:t xml:space="preserve">Intelligence ambiante pour l’assistance </w:t>
      </w:r>
      <w:proofErr w:type="spellStart"/>
      <w:r w:rsidRPr="00E6093E">
        <w:rPr>
          <w:rFonts w:cstheme="minorHAnsi"/>
          <w:sz w:val="24"/>
          <w:szCs w:val="24"/>
        </w:rPr>
        <w:t>en</w:t>
      </w:r>
      <w:r w:rsidR="00AD3D3B" w:rsidRPr="00E6093E">
        <w:rPr>
          <w:rFonts w:cstheme="minorHAnsi"/>
          <w:sz w:val="24"/>
          <w:szCs w:val="24"/>
        </w:rPr>
        <w:t>inVivo</w:t>
      </w:r>
      <w:proofErr w:type="spellEnd"/>
      <w:r w:rsidR="00AD3D3B" w:rsidRPr="00E6093E">
        <w:rPr>
          <w:rFonts w:cstheme="minorHAnsi"/>
          <w:sz w:val="24"/>
          <w:szCs w:val="24"/>
        </w:rPr>
        <w:t xml:space="preserve">, télémédecine, e-Santé : </w:t>
      </w:r>
      <w:r w:rsidRPr="00E6093E">
        <w:rPr>
          <w:rFonts w:cstheme="minorHAnsi"/>
          <w:sz w:val="24"/>
          <w:szCs w:val="24"/>
        </w:rPr>
        <w:t xml:space="preserve">AI solutions for </w:t>
      </w:r>
      <w:proofErr w:type="spellStart"/>
      <w:r w:rsidRPr="00E6093E">
        <w:rPr>
          <w:rFonts w:cstheme="minorHAnsi"/>
          <w:sz w:val="24"/>
          <w:szCs w:val="24"/>
        </w:rPr>
        <w:t>ambient</w:t>
      </w:r>
      <w:proofErr w:type="spellEnd"/>
      <w:r w:rsidRPr="00E6093E">
        <w:rPr>
          <w:rFonts w:cstheme="minorHAnsi"/>
          <w:sz w:val="24"/>
          <w:szCs w:val="24"/>
        </w:rPr>
        <w:t xml:space="preserve"> </w:t>
      </w:r>
      <w:proofErr w:type="spellStart"/>
      <w:r w:rsidRPr="00E6093E">
        <w:rPr>
          <w:rFonts w:cstheme="minorHAnsi"/>
          <w:sz w:val="24"/>
          <w:szCs w:val="24"/>
        </w:rPr>
        <w:t>assisted</w:t>
      </w:r>
      <w:proofErr w:type="spellEnd"/>
      <w:r w:rsidRPr="00E6093E">
        <w:rPr>
          <w:rFonts w:cstheme="minorHAnsi"/>
          <w:sz w:val="24"/>
          <w:szCs w:val="24"/>
        </w:rPr>
        <w:t xml:space="preserve"> living, </w:t>
      </w:r>
      <w:proofErr w:type="spellStart"/>
      <w:r w:rsidRPr="00E6093E">
        <w:rPr>
          <w:rFonts w:cstheme="minorHAnsi"/>
          <w:sz w:val="24"/>
          <w:szCs w:val="24"/>
        </w:rPr>
        <w:t>telemedicine</w:t>
      </w:r>
      <w:proofErr w:type="spellEnd"/>
      <w:r w:rsidRPr="00E6093E">
        <w:rPr>
          <w:rFonts w:cstheme="minorHAnsi"/>
          <w:sz w:val="24"/>
          <w:szCs w:val="24"/>
        </w:rPr>
        <w:t xml:space="preserve"> and e-</w:t>
      </w:r>
      <w:proofErr w:type="spellStart"/>
      <w:r w:rsidRPr="00E6093E">
        <w:rPr>
          <w:rFonts w:cstheme="minorHAnsi"/>
          <w:sz w:val="24"/>
          <w:szCs w:val="24"/>
        </w:rPr>
        <w:t>health</w:t>
      </w:r>
      <w:proofErr w:type="spellEnd"/>
      <w:r w:rsidRPr="00E6093E">
        <w:rPr>
          <w:rFonts w:cstheme="minorHAnsi"/>
          <w:sz w:val="24"/>
          <w:szCs w:val="24"/>
        </w:rPr>
        <w:t>.</w:t>
      </w:r>
    </w:p>
    <w:p w:rsidR="00131A88" w:rsidRPr="0036497E" w:rsidRDefault="0017604A" w:rsidP="0017604A">
      <w:pPr>
        <w:pStyle w:val="Paragraphedeliste"/>
        <w:numPr>
          <w:ilvl w:val="0"/>
          <w:numId w:val="36"/>
        </w:numPr>
        <w:ind w:left="142" w:hanging="284"/>
        <w:jc w:val="both"/>
        <w:rPr>
          <w:rFonts w:cstheme="minorHAnsi"/>
          <w:color w:val="000000" w:themeColor="text1"/>
          <w:sz w:val="24"/>
          <w:szCs w:val="24"/>
        </w:rPr>
      </w:pPr>
      <w:r w:rsidRPr="0036497E">
        <w:rPr>
          <w:rFonts w:cstheme="minorHAnsi"/>
          <w:color w:val="000000" w:themeColor="text1"/>
          <w:sz w:val="24"/>
          <w:szCs w:val="24"/>
        </w:rPr>
        <w:t xml:space="preserve">Eventualité de </w:t>
      </w:r>
      <w:r w:rsidR="00131A88" w:rsidRPr="0036497E">
        <w:rPr>
          <w:rFonts w:cstheme="minorHAnsi"/>
          <w:color w:val="000000" w:themeColor="text1"/>
          <w:sz w:val="24"/>
          <w:szCs w:val="24"/>
        </w:rPr>
        <w:t>Mise en œuvre de plateformes d’expérimentation, régionales ou nationales, ouvertes à tous types d’</w:t>
      </w:r>
      <w:r w:rsidR="007B4182" w:rsidRPr="0036497E">
        <w:rPr>
          <w:rFonts w:cstheme="minorHAnsi"/>
          <w:color w:val="000000" w:themeColor="text1"/>
          <w:sz w:val="24"/>
          <w:szCs w:val="24"/>
        </w:rPr>
        <w:t>établissements</w:t>
      </w:r>
      <w:r w:rsidR="00131A88" w:rsidRPr="0036497E">
        <w:rPr>
          <w:rFonts w:cstheme="minorHAnsi"/>
          <w:color w:val="000000" w:themeColor="text1"/>
          <w:sz w:val="24"/>
          <w:szCs w:val="24"/>
        </w:rPr>
        <w:t xml:space="preserve"> dans le cadre de travaux de recherche (thèses ou autres).</w:t>
      </w:r>
    </w:p>
    <w:p w:rsidR="0048789A" w:rsidRPr="00B77AB6" w:rsidRDefault="0048789A" w:rsidP="00BA044C">
      <w:pPr>
        <w:pStyle w:val="Paragraphedeliste"/>
        <w:spacing w:after="0" w:line="240" w:lineRule="auto"/>
        <w:ind w:left="142" w:right="709"/>
        <w:jc w:val="both"/>
        <w:rPr>
          <w:rFonts w:cstheme="minorHAnsi"/>
          <w:b/>
          <w:bCs/>
          <w:sz w:val="24"/>
          <w:szCs w:val="24"/>
        </w:rPr>
      </w:pPr>
    </w:p>
    <w:p w:rsidR="00B77AB6" w:rsidRPr="00B77AB6" w:rsidRDefault="00B77AB6" w:rsidP="00B77AB6">
      <w:pPr>
        <w:pStyle w:val="Paragraphedeliste"/>
        <w:spacing w:after="0" w:line="240" w:lineRule="auto"/>
        <w:ind w:left="142" w:right="709"/>
        <w:jc w:val="both"/>
        <w:rPr>
          <w:rFonts w:cstheme="minorHAnsi"/>
          <w:b/>
          <w:bCs/>
          <w:sz w:val="24"/>
          <w:szCs w:val="24"/>
        </w:rPr>
      </w:pPr>
    </w:p>
    <w:p w:rsidR="00E079D3" w:rsidRPr="0093045B" w:rsidRDefault="00E079D3" w:rsidP="0093045B">
      <w:pPr>
        <w:spacing w:after="0" w:line="240" w:lineRule="auto"/>
        <w:ind w:left="142" w:right="709"/>
        <w:jc w:val="center"/>
        <w:rPr>
          <w:rFonts w:cstheme="minorHAnsi"/>
          <w:b/>
          <w:bCs/>
          <w:color w:val="2E74B5" w:themeColor="accent1" w:themeShade="BF"/>
          <w:sz w:val="24"/>
          <w:szCs w:val="24"/>
          <w:u w:val="single"/>
        </w:rPr>
      </w:pPr>
      <w:r w:rsidRPr="0093045B">
        <w:rPr>
          <w:rFonts w:cstheme="minorHAnsi"/>
          <w:b/>
          <w:bCs/>
          <w:color w:val="2E74B5" w:themeColor="accent1" w:themeShade="BF"/>
          <w:sz w:val="24"/>
          <w:szCs w:val="24"/>
          <w:u w:val="single"/>
        </w:rPr>
        <w:t>Modalités de soumission et de sélection des projets</w:t>
      </w:r>
    </w:p>
    <w:p w:rsidR="00E079D3" w:rsidRPr="0052444F" w:rsidRDefault="00E079D3" w:rsidP="0052444F">
      <w:pPr>
        <w:spacing w:after="0" w:line="240" w:lineRule="auto"/>
        <w:ind w:left="142" w:right="709"/>
        <w:jc w:val="both"/>
        <w:rPr>
          <w:rFonts w:cstheme="minorHAnsi"/>
          <w:b/>
          <w:bCs/>
          <w:sz w:val="24"/>
          <w:szCs w:val="24"/>
        </w:rPr>
      </w:pPr>
    </w:p>
    <w:p w:rsidR="00E079D3" w:rsidRPr="0052444F" w:rsidRDefault="00E079D3" w:rsidP="00253876">
      <w:pPr>
        <w:pStyle w:val="Paragraphedeliste"/>
        <w:numPr>
          <w:ilvl w:val="0"/>
          <w:numId w:val="30"/>
        </w:numPr>
        <w:spacing w:after="0" w:line="240" w:lineRule="auto"/>
        <w:ind w:left="142" w:firstLine="0"/>
        <w:jc w:val="both"/>
        <w:rPr>
          <w:rFonts w:cstheme="minorHAnsi"/>
          <w:sz w:val="24"/>
          <w:szCs w:val="24"/>
        </w:rPr>
      </w:pPr>
      <w:r w:rsidRPr="0052444F">
        <w:rPr>
          <w:rFonts w:cstheme="minorHAnsi"/>
          <w:sz w:val="24"/>
          <w:szCs w:val="24"/>
        </w:rPr>
        <w:t xml:space="preserve">Renseigner le canevas de soumission relatif au projet de recherche à </w:t>
      </w:r>
      <w:r w:rsidRPr="0093045B">
        <w:rPr>
          <w:rFonts w:cstheme="minorHAnsi"/>
          <w:b/>
          <w:bCs/>
          <w:color w:val="2E74B5" w:themeColor="accent1" w:themeShade="BF"/>
          <w:sz w:val="24"/>
          <w:szCs w:val="24"/>
          <w:u w:val="single"/>
        </w:rPr>
        <w:t>télécharger</w:t>
      </w:r>
      <w:r w:rsidR="007A0D6A">
        <w:rPr>
          <w:rFonts w:cstheme="minorHAnsi"/>
          <w:b/>
          <w:bCs/>
          <w:color w:val="2E74B5" w:themeColor="accent1" w:themeShade="BF"/>
          <w:sz w:val="24"/>
          <w:szCs w:val="24"/>
          <w:u w:val="single"/>
        </w:rPr>
        <w:t xml:space="preserve"> </w:t>
      </w:r>
      <w:r w:rsidRPr="0052444F">
        <w:rPr>
          <w:rFonts w:cstheme="minorHAnsi"/>
          <w:sz w:val="24"/>
          <w:szCs w:val="24"/>
        </w:rPr>
        <w:t xml:space="preserve">du site web :     </w:t>
      </w:r>
      <w:hyperlink r:id="rId7" w:history="1">
        <w:r w:rsidRPr="0052444F">
          <w:rPr>
            <w:rStyle w:val="Lienhypertexte"/>
            <w:rFonts w:cstheme="minorHAnsi"/>
            <w:b/>
            <w:bCs/>
            <w:sz w:val="24"/>
            <w:szCs w:val="24"/>
          </w:rPr>
          <w:t>www.atrss.dz</w:t>
        </w:r>
      </w:hyperlink>
      <w:r w:rsidRPr="0052444F">
        <w:rPr>
          <w:rFonts w:cstheme="minorHAnsi"/>
          <w:sz w:val="24"/>
          <w:szCs w:val="24"/>
        </w:rPr>
        <w:t xml:space="preserve"> ou sur le lien</w:t>
      </w:r>
      <w:r w:rsidRPr="00FA05CA">
        <w:rPr>
          <w:rFonts w:cstheme="minorHAnsi"/>
          <w:color w:val="FF0000"/>
          <w:sz w:val="24"/>
          <w:szCs w:val="24"/>
        </w:rPr>
        <w:t xml:space="preserve">: </w:t>
      </w:r>
      <w:hyperlink r:id="rId8" w:history="1">
        <w:r w:rsidR="00253876" w:rsidRPr="00253876">
          <w:rPr>
            <w:rStyle w:val="Lienhypertexte"/>
            <w:rFonts w:cstheme="minorHAnsi"/>
            <w:sz w:val="24"/>
            <w:szCs w:val="24"/>
          </w:rPr>
          <w:t>https://atrss.dz/annonces.php?id=46&amp;id_d=1344</w:t>
        </w:r>
      </w:hyperlink>
      <w:bookmarkStart w:id="0" w:name="_GoBack"/>
      <w:bookmarkEnd w:id="0"/>
    </w:p>
    <w:p w:rsidR="00E079D3" w:rsidRPr="00DD7F8B" w:rsidRDefault="00E079D3" w:rsidP="0052444F">
      <w:pPr>
        <w:pStyle w:val="Paragraphedeliste"/>
        <w:numPr>
          <w:ilvl w:val="0"/>
          <w:numId w:val="31"/>
        </w:numPr>
        <w:spacing w:after="0" w:line="240" w:lineRule="auto"/>
        <w:ind w:left="142" w:right="709" w:firstLine="0"/>
        <w:jc w:val="both"/>
        <w:rPr>
          <w:rFonts w:cstheme="minorHAnsi"/>
          <w:sz w:val="24"/>
          <w:szCs w:val="24"/>
        </w:rPr>
      </w:pPr>
      <w:r w:rsidRPr="00DD7F8B">
        <w:rPr>
          <w:rFonts w:cstheme="minorHAnsi"/>
          <w:sz w:val="24"/>
          <w:szCs w:val="24"/>
        </w:rPr>
        <w:t xml:space="preserve">Envoyer le canevas renseigné avec les visas nécessaires scannés à l’adresse mail : </w:t>
      </w:r>
      <w:r w:rsidR="00227B0E" w:rsidRPr="00DD7F8B">
        <w:rPr>
          <w:rFonts w:cstheme="minorHAnsi"/>
          <w:b/>
          <w:bCs/>
          <w:color w:val="8496B0" w:themeColor="text2" w:themeTint="99"/>
          <w:sz w:val="24"/>
          <w:szCs w:val="24"/>
          <w:u w:val="single"/>
        </w:rPr>
        <w:t>Intelligence-artificielle</w:t>
      </w:r>
      <w:r w:rsidRPr="00DD7F8B">
        <w:rPr>
          <w:rFonts w:cstheme="minorHAnsi"/>
          <w:b/>
          <w:bCs/>
          <w:color w:val="8496B0" w:themeColor="text2" w:themeTint="99"/>
          <w:sz w:val="24"/>
          <w:szCs w:val="24"/>
          <w:u w:val="single"/>
        </w:rPr>
        <w:t>2019@atrss.dz</w:t>
      </w:r>
      <w:r w:rsidRPr="00DD7F8B">
        <w:rPr>
          <w:rFonts w:cstheme="minorHAnsi"/>
          <w:sz w:val="24"/>
          <w:szCs w:val="24"/>
        </w:rPr>
        <w:t xml:space="preserve">. </w:t>
      </w:r>
    </w:p>
    <w:p w:rsidR="00E079D3" w:rsidRPr="0052444F" w:rsidRDefault="00E079D3" w:rsidP="0052444F">
      <w:pPr>
        <w:pStyle w:val="Paragraphedeliste"/>
        <w:numPr>
          <w:ilvl w:val="0"/>
          <w:numId w:val="31"/>
        </w:numPr>
        <w:spacing w:after="0" w:line="240" w:lineRule="auto"/>
        <w:ind w:left="142" w:right="709" w:firstLine="0"/>
        <w:jc w:val="both"/>
        <w:rPr>
          <w:rFonts w:cstheme="minorHAnsi"/>
          <w:sz w:val="24"/>
          <w:szCs w:val="24"/>
        </w:rPr>
      </w:pPr>
      <w:r w:rsidRPr="0052444F">
        <w:rPr>
          <w:rFonts w:cstheme="minorHAnsi"/>
          <w:sz w:val="24"/>
          <w:szCs w:val="24"/>
        </w:rPr>
        <w:t xml:space="preserve">Une version papier doit être déposée au département de la programmation des projets de recherche. </w:t>
      </w:r>
      <w:r w:rsidRPr="0052444F">
        <w:rPr>
          <w:rFonts w:cstheme="minorHAnsi"/>
          <w:sz w:val="24"/>
          <w:szCs w:val="24"/>
          <w:lang w:bidi="ar-DZ"/>
        </w:rPr>
        <w:t>Cité du chercheur (Ex : IAP), route de l’aéroport Ahmed Ben Bella  Es-</w:t>
      </w:r>
      <w:proofErr w:type="spellStart"/>
      <w:r w:rsidRPr="0052444F">
        <w:rPr>
          <w:rFonts w:cstheme="minorHAnsi"/>
          <w:sz w:val="24"/>
          <w:szCs w:val="24"/>
          <w:lang w:bidi="ar-DZ"/>
        </w:rPr>
        <w:t>Sénia</w:t>
      </w:r>
      <w:proofErr w:type="spellEnd"/>
      <w:r w:rsidRPr="0052444F">
        <w:rPr>
          <w:rFonts w:cstheme="minorHAnsi"/>
          <w:sz w:val="24"/>
          <w:szCs w:val="24"/>
          <w:lang w:bidi="ar-DZ"/>
        </w:rPr>
        <w:t>, Oran – Algérie BP 1801/08 Oran El M’</w:t>
      </w:r>
      <w:proofErr w:type="spellStart"/>
      <w:r w:rsidRPr="0052444F">
        <w:rPr>
          <w:rFonts w:cstheme="minorHAnsi"/>
          <w:sz w:val="24"/>
          <w:szCs w:val="24"/>
          <w:lang w:bidi="ar-DZ"/>
        </w:rPr>
        <w:t>Naouar</w:t>
      </w:r>
      <w:proofErr w:type="spellEnd"/>
      <w:r w:rsidRPr="0052444F">
        <w:rPr>
          <w:rFonts w:cstheme="minorHAnsi"/>
          <w:sz w:val="24"/>
          <w:szCs w:val="24"/>
          <w:lang w:bidi="ar-DZ"/>
        </w:rPr>
        <w:t xml:space="preserve">- </w:t>
      </w:r>
      <w:r w:rsidRPr="0052444F">
        <w:rPr>
          <w:rFonts w:cstheme="minorHAnsi"/>
          <w:sz w:val="24"/>
          <w:szCs w:val="24"/>
          <w:rtl/>
          <w:lang w:bidi="ar-DZ"/>
        </w:rPr>
        <w:t xml:space="preserve"> - 31000</w:t>
      </w:r>
    </w:p>
    <w:p w:rsidR="00E079D3" w:rsidRPr="0052444F" w:rsidRDefault="00E079D3" w:rsidP="0052444F">
      <w:pPr>
        <w:pStyle w:val="Paragraphedeliste"/>
        <w:numPr>
          <w:ilvl w:val="0"/>
          <w:numId w:val="31"/>
        </w:numPr>
        <w:spacing w:after="0" w:line="240" w:lineRule="auto"/>
        <w:ind w:left="142" w:right="709" w:firstLine="0"/>
        <w:jc w:val="both"/>
        <w:rPr>
          <w:rFonts w:cstheme="minorHAnsi"/>
          <w:sz w:val="24"/>
          <w:szCs w:val="24"/>
        </w:rPr>
      </w:pPr>
      <w:r w:rsidRPr="0052444F">
        <w:rPr>
          <w:rFonts w:cstheme="minorHAnsi"/>
          <w:sz w:val="24"/>
          <w:szCs w:val="24"/>
        </w:rPr>
        <w:t>Les soumissions seront expertisées par des experts du domaine et validées par le Conseil Scientifique de l’Agence.</w:t>
      </w:r>
    </w:p>
    <w:p w:rsidR="00E079D3" w:rsidRPr="0052444F" w:rsidRDefault="00E079D3" w:rsidP="0052444F">
      <w:pPr>
        <w:pStyle w:val="Paragraphedeliste"/>
        <w:numPr>
          <w:ilvl w:val="0"/>
          <w:numId w:val="31"/>
        </w:numPr>
        <w:spacing w:after="0" w:line="240" w:lineRule="auto"/>
        <w:ind w:left="142" w:firstLine="0"/>
        <w:jc w:val="both"/>
        <w:rPr>
          <w:rFonts w:cstheme="minorHAnsi"/>
          <w:sz w:val="24"/>
          <w:szCs w:val="24"/>
        </w:rPr>
      </w:pPr>
      <w:r w:rsidRPr="0052444F">
        <w:rPr>
          <w:rFonts w:cstheme="minorHAnsi"/>
          <w:sz w:val="24"/>
          <w:szCs w:val="24"/>
        </w:rPr>
        <w:t>Pour l’agrément, une convention sera paraphée et signée entre les parties membres de l’équipe mixte de recherche après le renseignement du canevas de création.</w:t>
      </w:r>
    </w:p>
    <w:p w:rsidR="00E079D3" w:rsidRPr="0052444F" w:rsidRDefault="00E079D3" w:rsidP="0052444F">
      <w:pPr>
        <w:pStyle w:val="Paragraphedeliste"/>
        <w:ind w:left="142" w:right="709"/>
        <w:jc w:val="both"/>
        <w:rPr>
          <w:rFonts w:cstheme="minorHAnsi"/>
          <w:b/>
          <w:sz w:val="24"/>
          <w:szCs w:val="24"/>
        </w:rPr>
      </w:pPr>
    </w:p>
    <w:p w:rsidR="00E079D3" w:rsidRPr="0093045B" w:rsidRDefault="00E079D3" w:rsidP="0093045B">
      <w:pPr>
        <w:spacing w:after="0" w:line="240" w:lineRule="auto"/>
        <w:ind w:left="142"/>
        <w:jc w:val="center"/>
        <w:rPr>
          <w:rFonts w:cstheme="minorHAnsi"/>
          <w:b/>
          <w:color w:val="2E74B5" w:themeColor="accent1" w:themeShade="BF"/>
          <w:sz w:val="24"/>
          <w:szCs w:val="24"/>
          <w:u w:val="single"/>
        </w:rPr>
      </w:pPr>
      <w:r w:rsidRPr="0093045B">
        <w:rPr>
          <w:rFonts w:cstheme="minorHAnsi"/>
          <w:b/>
          <w:color w:val="2E74B5" w:themeColor="accent1" w:themeShade="BF"/>
          <w:sz w:val="24"/>
          <w:szCs w:val="24"/>
          <w:u w:val="single"/>
        </w:rPr>
        <w:t>Critères de sélection des projets</w:t>
      </w:r>
    </w:p>
    <w:p w:rsidR="00E079D3" w:rsidRPr="0052444F" w:rsidRDefault="00E079D3" w:rsidP="0052444F">
      <w:pPr>
        <w:spacing w:after="0" w:line="240" w:lineRule="auto"/>
        <w:ind w:left="142"/>
        <w:jc w:val="both"/>
        <w:rPr>
          <w:rFonts w:cstheme="minorHAnsi"/>
          <w:b/>
          <w:sz w:val="24"/>
          <w:szCs w:val="24"/>
        </w:rPr>
      </w:pPr>
    </w:p>
    <w:p w:rsidR="00E079D3" w:rsidRPr="0052444F" w:rsidRDefault="00E079D3" w:rsidP="0052444F">
      <w:pPr>
        <w:pStyle w:val="Paragraphedeliste"/>
        <w:numPr>
          <w:ilvl w:val="0"/>
          <w:numId w:val="29"/>
        </w:numPr>
        <w:spacing w:after="0" w:line="240" w:lineRule="auto"/>
        <w:ind w:left="142" w:firstLine="0"/>
        <w:jc w:val="both"/>
        <w:rPr>
          <w:rFonts w:cstheme="minorHAnsi"/>
          <w:bCs/>
          <w:sz w:val="24"/>
          <w:szCs w:val="24"/>
        </w:rPr>
      </w:pPr>
      <w:r w:rsidRPr="0052444F">
        <w:rPr>
          <w:rFonts w:cstheme="minorHAnsi"/>
          <w:bCs/>
          <w:sz w:val="24"/>
          <w:szCs w:val="24"/>
        </w:rPr>
        <w:t>Importance des activités de recherche par rapport aux besoins du développement socio-économique, culturel, scientifique et technologique du pays.</w:t>
      </w:r>
    </w:p>
    <w:p w:rsidR="00E079D3" w:rsidRPr="0052444F" w:rsidRDefault="00E079D3" w:rsidP="0052444F">
      <w:pPr>
        <w:pStyle w:val="Paragraphedeliste"/>
        <w:numPr>
          <w:ilvl w:val="0"/>
          <w:numId w:val="29"/>
        </w:numPr>
        <w:spacing w:after="0" w:line="240" w:lineRule="auto"/>
        <w:ind w:left="142" w:firstLine="0"/>
        <w:jc w:val="both"/>
        <w:rPr>
          <w:rFonts w:cstheme="minorHAnsi"/>
          <w:bCs/>
          <w:sz w:val="24"/>
          <w:szCs w:val="24"/>
        </w:rPr>
      </w:pPr>
      <w:r w:rsidRPr="0052444F">
        <w:rPr>
          <w:rFonts w:cstheme="minorHAnsi"/>
          <w:bCs/>
          <w:sz w:val="24"/>
          <w:szCs w:val="24"/>
        </w:rPr>
        <w:t>Impact des résultats attendus sur le développement des connaissances scientifiques et technologique.</w:t>
      </w:r>
    </w:p>
    <w:p w:rsidR="00E079D3" w:rsidRPr="0052444F" w:rsidRDefault="00E079D3" w:rsidP="0052444F">
      <w:pPr>
        <w:pStyle w:val="Paragraphedeliste"/>
        <w:numPr>
          <w:ilvl w:val="0"/>
          <w:numId w:val="29"/>
        </w:numPr>
        <w:spacing w:after="0" w:line="240" w:lineRule="auto"/>
        <w:ind w:left="142" w:firstLine="0"/>
        <w:jc w:val="both"/>
        <w:rPr>
          <w:rFonts w:cstheme="minorHAnsi"/>
          <w:bCs/>
          <w:sz w:val="24"/>
          <w:szCs w:val="24"/>
        </w:rPr>
      </w:pPr>
      <w:r w:rsidRPr="0052444F">
        <w:rPr>
          <w:rFonts w:cstheme="minorHAnsi"/>
          <w:bCs/>
          <w:sz w:val="24"/>
          <w:szCs w:val="24"/>
        </w:rPr>
        <w:t>Qualité du potentiel scientifique et technique disponible ; moyens matériels et financiers existants et/ou acquérir.</w:t>
      </w:r>
    </w:p>
    <w:p w:rsidR="00E079D3" w:rsidRPr="008850B1" w:rsidRDefault="00E079D3" w:rsidP="0052444F">
      <w:pPr>
        <w:pStyle w:val="Paragraphedeliste"/>
        <w:numPr>
          <w:ilvl w:val="0"/>
          <w:numId w:val="29"/>
        </w:numPr>
        <w:spacing w:after="0" w:line="240" w:lineRule="auto"/>
        <w:ind w:left="142" w:firstLine="0"/>
        <w:jc w:val="both"/>
        <w:rPr>
          <w:rFonts w:cstheme="minorHAnsi"/>
          <w:sz w:val="24"/>
          <w:szCs w:val="24"/>
        </w:rPr>
      </w:pPr>
      <w:r w:rsidRPr="0052444F">
        <w:rPr>
          <w:rFonts w:cstheme="minorHAnsi"/>
          <w:bCs/>
          <w:sz w:val="24"/>
          <w:szCs w:val="24"/>
        </w:rPr>
        <w:t>L’adéquation des partenaires aux caractéristiques énoncées dans le texte de l’appel à projets.</w:t>
      </w:r>
    </w:p>
    <w:p w:rsidR="008850B1" w:rsidRPr="0036497E" w:rsidRDefault="008850B1" w:rsidP="008850B1">
      <w:pPr>
        <w:pStyle w:val="Paragraphedeliste"/>
        <w:numPr>
          <w:ilvl w:val="0"/>
          <w:numId w:val="29"/>
        </w:numPr>
        <w:spacing w:after="0" w:line="240" w:lineRule="auto"/>
        <w:ind w:right="709"/>
        <w:jc w:val="both"/>
        <w:rPr>
          <w:rFonts w:cstheme="minorHAnsi"/>
          <w:color w:val="000000" w:themeColor="text1"/>
          <w:sz w:val="24"/>
          <w:szCs w:val="24"/>
        </w:rPr>
      </w:pPr>
      <w:r w:rsidRPr="0036497E">
        <w:rPr>
          <w:rFonts w:cstheme="minorHAnsi"/>
          <w:color w:val="000000" w:themeColor="text1"/>
          <w:sz w:val="24"/>
          <w:szCs w:val="24"/>
        </w:rPr>
        <w:t>L’engagement de p</w:t>
      </w:r>
      <w:r w:rsidR="0017604A" w:rsidRPr="0036497E">
        <w:rPr>
          <w:rFonts w:cstheme="minorHAnsi"/>
          <w:color w:val="000000" w:themeColor="text1"/>
          <w:sz w:val="24"/>
          <w:szCs w:val="24"/>
        </w:rPr>
        <w:t xml:space="preserve">ublication des résultats </w:t>
      </w:r>
      <w:r w:rsidRPr="0036497E">
        <w:rPr>
          <w:rFonts w:cstheme="minorHAnsi"/>
          <w:color w:val="000000" w:themeColor="text1"/>
          <w:sz w:val="24"/>
          <w:szCs w:val="24"/>
        </w:rPr>
        <w:t>de travaux de recherche</w:t>
      </w:r>
      <w:r w:rsidR="0017604A" w:rsidRPr="0036497E">
        <w:rPr>
          <w:rFonts w:cstheme="minorHAnsi"/>
          <w:color w:val="000000" w:themeColor="text1"/>
          <w:sz w:val="24"/>
          <w:szCs w:val="24"/>
        </w:rPr>
        <w:t xml:space="preserve"> dans web of science ou </w:t>
      </w:r>
      <w:proofErr w:type="spellStart"/>
      <w:r w:rsidR="0017604A" w:rsidRPr="0036497E">
        <w:rPr>
          <w:rFonts w:cstheme="minorHAnsi"/>
          <w:color w:val="000000" w:themeColor="text1"/>
          <w:sz w:val="24"/>
          <w:szCs w:val="24"/>
        </w:rPr>
        <w:t>Scopus</w:t>
      </w:r>
      <w:proofErr w:type="spellEnd"/>
      <w:r w:rsidR="0017604A" w:rsidRPr="0036497E">
        <w:rPr>
          <w:rFonts w:cstheme="minorHAnsi"/>
          <w:color w:val="000000" w:themeColor="text1"/>
          <w:sz w:val="24"/>
          <w:szCs w:val="24"/>
        </w:rPr>
        <w:t>.</w:t>
      </w:r>
    </w:p>
    <w:p w:rsidR="008850B1" w:rsidRPr="0052444F" w:rsidRDefault="008850B1" w:rsidP="00A96006">
      <w:pPr>
        <w:pStyle w:val="Paragraphedeliste"/>
        <w:spacing w:after="0" w:line="240" w:lineRule="auto"/>
        <w:ind w:left="142"/>
        <w:jc w:val="both"/>
        <w:rPr>
          <w:rFonts w:cstheme="minorHAnsi"/>
          <w:sz w:val="24"/>
          <w:szCs w:val="24"/>
        </w:rPr>
      </w:pPr>
    </w:p>
    <w:p w:rsidR="00E079D3" w:rsidRPr="0052444F" w:rsidRDefault="00E079D3" w:rsidP="0052444F">
      <w:pPr>
        <w:spacing w:after="0" w:line="240" w:lineRule="auto"/>
        <w:ind w:left="142"/>
        <w:jc w:val="both"/>
        <w:rPr>
          <w:rFonts w:cstheme="minorHAnsi"/>
          <w:sz w:val="24"/>
          <w:szCs w:val="24"/>
        </w:rPr>
      </w:pPr>
    </w:p>
    <w:p w:rsidR="00E079D3" w:rsidRPr="0052444F" w:rsidRDefault="00E079D3" w:rsidP="0052444F">
      <w:pPr>
        <w:spacing w:after="0" w:line="240" w:lineRule="auto"/>
        <w:ind w:left="142"/>
        <w:jc w:val="both"/>
        <w:rPr>
          <w:rFonts w:cstheme="minorHAnsi"/>
          <w:b/>
          <w:bCs/>
          <w:sz w:val="24"/>
          <w:szCs w:val="24"/>
        </w:rPr>
      </w:pPr>
    </w:p>
    <w:p w:rsidR="00E079D3" w:rsidRPr="0052444F" w:rsidRDefault="00E079D3" w:rsidP="0052444F">
      <w:pPr>
        <w:spacing w:after="0" w:line="240" w:lineRule="auto"/>
        <w:ind w:left="142"/>
        <w:jc w:val="both"/>
        <w:rPr>
          <w:rFonts w:cstheme="minorHAnsi"/>
          <w:b/>
          <w:bCs/>
          <w:sz w:val="24"/>
          <w:szCs w:val="24"/>
        </w:rPr>
      </w:pPr>
      <w:r w:rsidRPr="0052444F">
        <w:rPr>
          <w:rFonts w:cstheme="minorHAnsi"/>
          <w:b/>
          <w:bCs/>
          <w:sz w:val="24"/>
          <w:szCs w:val="24"/>
        </w:rPr>
        <w:t>Calendrier :</w:t>
      </w:r>
    </w:p>
    <w:p w:rsidR="00E079D3" w:rsidRPr="0052444F" w:rsidRDefault="00E079D3" w:rsidP="0052444F">
      <w:pPr>
        <w:spacing w:after="0" w:line="240" w:lineRule="auto"/>
        <w:ind w:left="142"/>
        <w:jc w:val="both"/>
        <w:rPr>
          <w:rFonts w:cstheme="minorHAnsi"/>
          <w:b/>
          <w:bCs/>
          <w:sz w:val="24"/>
          <w:szCs w:val="24"/>
        </w:rPr>
      </w:pPr>
    </w:p>
    <w:p w:rsidR="00E079D3" w:rsidRPr="00DE31E2" w:rsidRDefault="00E079D3" w:rsidP="00DE31E2">
      <w:pPr>
        <w:pStyle w:val="Paragraphedeliste"/>
        <w:numPr>
          <w:ilvl w:val="0"/>
          <w:numId w:val="33"/>
        </w:numPr>
        <w:spacing w:after="0" w:line="240" w:lineRule="auto"/>
        <w:jc w:val="both"/>
        <w:rPr>
          <w:rFonts w:cstheme="minorHAnsi"/>
          <w:sz w:val="24"/>
          <w:szCs w:val="24"/>
        </w:rPr>
      </w:pPr>
      <w:r w:rsidRPr="00DE31E2">
        <w:rPr>
          <w:rFonts w:cstheme="minorHAnsi"/>
          <w:sz w:val="24"/>
          <w:szCs w:val="24"/>
        </w:rPr>
        <w:t xml:space="preserve">Lancement de l’Appel : </w:t>
      </w:r>
      <w:r w:rsidR="00DE31E2">
        <w:rPr>
          <w:rFonts w:cstheme="minorHAnsi"/>
          <w:sz w:val="24"/>
          <w:szCs w:val="24"/>
        </w:rPr>
        <w:t>29 septembre 2019</w:t>
      </w:r>
    </w:p>
    <w:p w:rsidR="00E079D3" w:rsidRPr="00DE31E2" w:rsidRDefault="00E079D3" w:rsidP="00C94BD7">
      <w:pPr>
        <w:pStyle w:val="Paragraphedeliste"/>
        <w:numPr>
          <w:ilvl w:val="0"/>
          <w:numId w:val="33"/>
        </w:numPr>
        <w:spacing w:after="0" w:line="240" w:lineRule="auto"/>
        <w:jc w:val="both"/>
        <w:rPr>
          <w:rFonts w:cstheme="minorHAnsi"/>
          <w:sz w:val="24"/>
          <w:szCs w:val="24"/>
        </w:rPr>
      </w:pPr>
      <w:r w:rsidRPr="00DE31E2">
        <w:rPr>
          <w:rFonts w:cstheme="minorHAnsi"/>
          <w:sz w:val="24"/>
          <w:szCs w:val="24"/>
        </w:rPr>
        <w:t xml:space="preserve">Date limite des propositions : </w:t>
      </w:r>
      <w:r w:rsidR="00DE31E2">
        <w:rPr>
          <w:rFonts w:cstheme="minorHAnsi"/>
          <w:sz w:val="24"/>
          <w:szCs w:val="24"/>
        </w:rPr>
        <w:t>15 janvier 2020</w:t>
      </w:r>
      <w:r w:rsidR="00B16AA1">
        <w:rPr>
          <w:rFonts w:cstheme="minorHAnsi"/>
          <w:sz w:val="24"/>
          <w:szCs w:val="24"/>
        </w:rPr>
        <w:t xml:space="preserve"> </w:t>
      </w:r>
      <w:r w:rsidR="00C94BD7" w:rsidRPr="0036497E">
        <w:rPr>
          <w:rFonts w:cstheme="minorHAnsi"/>
          <w:color w:val="000000" w:themeColor="text1"/>
          <w:sz w:val="24"/>
          <w:szCs w:val="24"/>
        </w:rPr>
        <w:t>(Date prolongée au 29 février 2020).</w:t>
      </w:r>
    </w:p>
    <w:p w:rsidR="00E079D3" w:rsidRPr="00DE31E2" w:rsidRDefault="00E079D3" w:rsidP="00D45908">
      <w:pPr>
        <w:pStyle w:val="Paragraphedeliste"/>
        <w:numPr>
          <w:ilvl w:val="0"/>
          <w:numId w:val="33"/>
        </w:numPr>
        <w:tabs>
          <w:tab w:val="left" w:pos="1155"/>
        </w:tabs>
        <w:spacing w:after="0" w:line="240" w:lineRule="auto"/>
        <w:ind w:right="709"/>
        <w:jc w:val="both"/>
        <w:rPr>
          <w:rFonts w:cstheme="minorHAnsi"/>
          <w:sz w:val="24"/>
          <w:szCs w:val="24"/>
        </w:rPr>
      </w:pPr>
      <w:r w:rsidRPr="00DE31E2">
        <w:rPr>
          <w:rFonts w:cstheme="minorHAnsi"/>
          <w:sz w:val="24"/>
          <w:szCs w:val="24"/>
        </w:rPr>
        <w:t xml:space="preserve">Les projets retenus (Résultat des soumissions) : </w:t>
      </w:r>
      <w:r w:rsidR="00DE31E2">
        <w:rPr>
          <w:rFonts w:cstheme="minorHAnsi"/>
          <w:sz w:val="24"/>
          <w:szCs w:val="24"/>
        </w:rPr>
        <w:t>Mars 2020</w:t>
      </w:r>
    </w:p>
    <w:p w:rsidR="00E079D3" w:rsidRPr="0052444F" w:rsidRDefault="00E079D3" w:rsidP="00DE31E2">
      <w:pPr>
        <w:tabs>
          <w:tab w:val="left" w:pos="1155"/>
        </w:tabs>
        <w:spacing w:after="0" w:line="240" w:lineRule="auto"/>
        <w:ind w:left="142" w:right="709"/>
        <w:jc w:val="both"/>
        <w:rPr>
          <w:rFonts w:cstheme="minorHAnsi"/>
          <w:sz w:val="24"/>
          <w:szCs w:val="24"/>
        </w:rPr>
      </w:pPr>
    </w:p>
    <w:p w:rsidR="00E079D3" w:rsidRPr="0052444F" w:rsidRDefault="00E079D3" w:rsidP="0052444F">
      <w:pPr>
        <w:tabs>
          <w:tab w:val="left" w:pos="1155"/>
        </w:tabs>
        <w:spacing w:after="0" w:line="240" w:lineRule="auto"/>
        <w:ind w:left="142"/>
        <w:jc w:val="both"/>
        <w:rPr>
          <w:rFonts w:cstheme="minorHAnsi"/>
          <w:sz w:val="24"/>
          <w:szCs w:val="24"/>
        </w:rPr>
      </w:pPr>
    </w:p>
    <w:p w:rsidR="00E079D3" w:rsidRPr="0052444F" w:rsidRDefault="00E079D3" w:rsidP="0052444F">
      <w:pPr>
        <w:widowControl w:val="0"/>
        <w:autoSpaceDE w:val="0"/>
        <w:autoSpaceDN w:val="0"/>
        <w:adjustRightInd w:val="0"/>
        <w:spacing w:line="240" w:lineRule="auto"/>
        <w:ind w:left="142"/>
        <w:jc w:val="both"/>
        <w:rPr>
          <w:rFonts w:cstheme="minorHAnsi"/>
          <w:color w:val="353535"/>
          <w:sz w:val="24"/>
          <w:szCs w:val="24"/>
        </w:rPr>
      </w:pPr>
    </w:p>
    <w:sectPr w:rsidR="00E079D3" w:rsidRPr="0052444F" w:rsidSect="00202A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 Sans">
    <w:altName w:val="Times New Roman"/>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ppleSystemUIFon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D0A08"/>
    <w:multiLevelType w:val="hybridMultilevel"/>
    <w:tmpl w:val="2130B810"/>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
    <w:nsid w:val="06EC3FF0"/>
    <w:multiLevelType w:val="hybridMultilevel"/>
    <w:tmpl w:val="2C18E3F8"/>
    <w:lvl w:ilvl="0" w:tplc="AB183C1C">
      <w:numFmt w:val="bullet"/>
      <w:lvlText w:val="-"/>
      <w:lvlJc w:val="left"/>
      <w:pPr>
        <w:ind w:left="1428" w:hanging="360"/>
      </w:pPr>
      <w:rPr>
        <w:rFonts w:ascii="Open Sans" w:eastAsia="Times New Roman" w:hAnsi="Open Sans" w:cs="Times New Roman" w:hint="default"/>
      </w:rPr>
    </w:lvl>
    <w:lvl w:ilvl="1" w:tplc="AB183C1C">
      <w:numFmt w:val="bullet"/>
      <w:lvlText w:val="-"/>
      <w:lvlJc w:val="left"/>
      <w:pPr>
        <w:ind w:left="2148" w:hanging="360"/>
      </w:pPr>
      <w:rPr>
        <w:rFonts w:ascii="Open Sans" w:eastAsia="Times New Roman" w:hAnsi="Open Sans" w:cs="Times New Roman"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A1F6D6A"/>
    <w:multiLevelType w:val="hybridMultilevel"/>
    <w:tmpl w:val="7FF0C122"/>
    <w:lvl w:ilvl="0" w:tplc="AB183C1C">
      <w:numFmt w:val="bullet"/>
      <w:lvlText w:val="-"/>
      <w:lvlJc w:val="left"/>
      <w:pPr>
        <w:ind w:left="2136" w:hanging="360"/>
      </w:pPr>
      <w:rPr>
        <w:rFonts w:ascii="Open Sans" w:eastAsia="Times New Roman" w:hAnsi="Open Sans" w:cs="Times New Roman"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
    <w:nsid w:val="12A87564"/>
    <w:multiLevelType w:val="hybridMultilevel"/>
    <w:tmpl w:val="95BE18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2D3317"/>
    <w:multiLevelType w:val="hybridMultilevel"/>
    <w:tmpl w:val="F7C60296"/>
    <w:lvl w:ilvl="0" w:tplc="5E60F948">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1D6F7575"/>
    <w:multiLevelType w:val="hybridMultilevel"/>
    <w:tmpl w:val="D390CD98"/>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6">
    <w:nsid w:val="1FEA06AA"/>
    <w:multiLevelType w:val="hybridMultilevel"/>
    <w:tmpl w:val="BF000CBC"/>
    <w:lvl w:ilvl="0" w:tplc="AB183C1C">
      <w:numFmt w:val="bullet"/>
      <w:lvlText w:val="-"/>
      <w:lvlJc w:val="left"/>
      <w:pPr>
        <w:ind w:left="1068" w:hanging="360"/>
      </w:pPr>
      <w:rPr>
        <w:rFonts w:ascii="Open Sans" w:eastAsia="Times New Roman" w:hAnsi="Open San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22874056"/>
    <w:multiLevelType w:val="hybridMultilevel"/>
    <w:tmpl w:val="D7E02EDC"/>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nsid w:val="23C14ABC"/>
    <w:multiLevelType w:val="hybridMultilevel"/>
    <w:tmpl w:val="B6AA1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3164E8"/>
    <w:multiLevelType w:val="hybridMultilevel"/>
    <w:tmpl w:val="8DBE5626"/>
    <w:lvl w:ilvl="0" w:tplc="76786D9C">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nsid w:val="263E5741"/>
    <w:multiLevelType w:val="hybridMultilevel"/>
    <w:tmpl w:val="5B9CC2FC"/>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1">
    <w:nsid w:val="2D694E08"/>
    <w:multiLevelType w:val="hybridMultilevel"/>
    <w:tmpl w:val="8264A782"/>
    <w:lvl w:ilvl="0" w:tplc="AB183C1C">
      <w:numFmt w:val="bullet"/>
      <w:lvlText w:val="-"/>
      <w:lvlJc w:val="left"/>
      <w:pPr>
        <w:ind w:left="1776" w:hanging="360"/>
      </w:pPr>
      <w:rPr>
        <w:rFonts w:ascii="Open Sans" w:eastAsia="Times New Roman" w:hAnsi="Open Sans"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2">
    <w:nsid w:val="2E9A04B7"/>
    <w:multiLevelType w:val="hybridMultilevel"/>
    <w:tmpl w:val="22F67A62"/>
    <w:lvl w:ilvl="0" w:tplc="AB183C1C">
      <w:numFmt w:val="bullet"/>
      <w:lvlText w:val="-"/>
      <w:lvlJc w:val="left"/>
      <w:pPr>
        <w:ind w:left="2136" w:hanging="360"/>
      </w:pPr>
      <w:rPr>
        <w:rFonts w:ascii="Open Sans" w:eastAsia="Times New Roman" w:hAnsi="Open Sans" w:cs="Times New Roman" w:hint="default"/>
      </w:rPr>
    </w:lvl>
    <w:lvl w:ilvl="1" w:tplc="040C0003">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nsid w:val="33366788"/>
    <w:multiLevelType w:val="hybridMultilevel"/>
    <w:tmpl w:val="6DC21766"/>
    <w:lvl w:ilvl="0" w:tplc="AB183C1C">
      <w:numFmt w:val="bullet"/>
      <w:lvlText w:val="-"/>
      <w:lvlJc w:val="left"/>
      <w:pPr>
        <w:ind w:left="2136" w:hanging="360"/>
      </w:pPr>
      <w:rPr>
        <w:rFonts w:ascii="Open Sans" w:eastAsia="Times New Roman" w:hAnsi="Open Sans" w:cs="Times New Roman" w:hint="default"/>
      </w:rPr>
    </w:lvl>
    <w:lvl w:ilvl="1" w:tplc="12F8F02E">
      <w:numFmt w:val="bullet"/>
      <w:lvlText w:val="•"/>
      <w:lvlJc w:val="left"/>
      <w:pPr>
        <w:ind w:left="2856" w:hanging="360"/>
      </w:pPr>
      <w:rPr>
        <w:rFonts w:ascii="Calibri" w:eastAsiaTheme="minorHAnsi" w:hAnsi="Calibri" w:cs="Calibri"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4">
    <w:nsid w:val="38097880"/>
    <w:multiLevelType w:val="hybridMultilevel"/>
    <w:tmpl w:val="7B2CE80E"/>
    <w:lvl w:ilvl="0" w:tplc="6F3A62B6">
      <w:start w:val="1"/>
      <w:numFmt w:val="decimal"/>
      <w:lvlText w:val="%1"/>
      <w:lvlJc w:val="left"/>
      <w:pPr>
        <w:ind w:left="720" w:hanging="360"/>
      </w:pPr>
      <w:rPr>
        <w:rFonts w:hint="default"/>
      </w:rPr>
    </w:lvl>
    <w:lvl w:ilvl="1" w:tplc="15244BA4">
      <w:numFmt w:val="bullet"/>
      <w:lvlText w:val="-"/>
      <w:lvlJc w:val="left"/>
      <w:pPr>
        <w:ind w:left="1440" w:hanging="360"/>
      </w:pPr>
      <w:rPr>
        <w:rFonts w:ascii="Calibri" w:eastAsiaTheme="minorHAnsi" w:hAnsi="Calibri"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A1B60BC"/>
    <w:multiLevelType w:val="hybridMultilevel"/>
    <w:tmpl w:val="15D038BA"/>
    <w:lvl w:ilvl="0" w:tplc="4BAA14D2">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E976CA1"/>
    <w:multiLevelType w:val="hybridMultilevel"/>
    <w:tmpl w:val="439884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4E56AE"/>
    <w:multiLevelType w:val="hybridMultilevel"/>
    <w:tmpl w:val="56FA11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40711A4"/>
    <w:multiLevelType w:val="hybridMultilevel"/>
    <w:tmpl w:val="DB08421E"/>
    <w:lvl w:ilvl="0" w:tplc="4BAA14D2">
      <w:start w:val="5"/>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Times New Roman"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Times New Roman"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Times New Roman" w:hint="default"/>
      </w:rPr>
    </w:lvl>
    <w:lvl w:ilvl="8" w:tplc="040C0005">
      <w:start w:val="1"/>
      <w:numFmt w:val="bullet"/>
      <w:lvlText w:val=""/>
      <w:lvlJc w:val="left"/>
      <w:pPr>
        <w:ind w:left="6120" w:hanging="360"/>
      </w:pPr>
      <w:rPr>
        <w:rFonts w:ascii="Wingdings" w:hAnsi="Wingdings" w:hint="default"/>
      </w:rPr>
    </w:lvl>
  </w:abstractNum>
  <w:abstractNum w:abstractNumId="19">
    <w:nsid w:val="4DDB1699"/>
    <w:multiLevelType w:val="hybridMultilevel"/>
    <w:tmpl w:val="627A5AAE"/>
    <w:lvl w:ilvl="0" w:tplc="AB183C1C">
      <w:numFmt w:val="bullet"/>
      <w:lvlText w:val="-"/>
      <w:lvlJc w:val="left"/>
      <w:pPr>
        <w:ind w:left="1428" w:hanging="360"/>
      </w:pPr>
      <w:rPr>
        <w:rFonts w:ascii="Open Sans" w:eastAsia="Times New Roman" w:hAnsi="Open San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0">
    <w:nsid w:val="4EC94C04"/>
    <w:multiLevelType w:val="hybridMultilevel"/>
    <w:tmpl w:val="F8D80D72"/>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1">
    <w:nsid w:val="4F4B401B"/>
    <w:multiLevelType w:val="hybridMultilevel"/>
    <w:tmpl w:val="35F68452"/>
    <w:lvl w:ilvl="0" w:tplc="AB183C1C">
      <w:numFmt w:val="bullet"/>
      <w:lvlText w:val="-"/>
      <w:lvlJc w:val="left"/>
      <w:pPr>
        <w:ind w:left="1428" w:hanging="360"/>
      </w:pPr>
      <w:rPr>
        <w:rFonts w:ascii="Open Sans" w:eastAsia="Times New Roman" w:hAnsi="Open Sans" w:cs="Times New Roman" w:hint="default"/>
      </w:rPr>
    </w:lvl>
    <w:lvl w:ilvl="1" w:tplc="B23656D0">
      <w:numFmt w:val="bullet"/>
      <w:lvlText w:val="•"/>
      <w:lvlJc w:val="left"/>
      <w:pPr>
        <w:ind w:left="2148" w:hanging="360"/>
      </w:pPr>
      <w:rPr>
        <w:rFonts w:ascii="Calibri" w:eastAsiaTheme="minorHAnsi" w:hAnsi="Calibri" w:cs="Calibri"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2">
    <w:nsid w:val="532B4F01"/>
    <w:multiLevelType w:val="hybridMultilevel"/>
    <w:tmpl w:val="54E8CC6C"/>
    <w:lvl w:ilvl="0" w:tplc="AB183C1C">
      <w:numFmt w:val="bullet"/>
      <w:lvlText w:val="-"/>
      <w:lvlJc w:val="left"/>
      <w:pPr>
        <w:ind w:left="1428" w:hanging="360"/>
      </w:pPr>
      <w:rPr>
        <w:rFonts w:ascii="Open Sans" w:eastAsia="Times New Roman" w:hAnsi="Open San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3">
    <w:nsid w:val="5343775B"/>
    <w:multiLevelType w:val="hybridMultilevel"/>
    <w:tmpl w:val="78A01DE6"/>
    <w:lvl w:ilvl="0" w:tplc="AB183C1C">
      <w:numFmt w:val="bullet"/>
      <w:lvlText w:val="-"/>
      <w:lvlJc w:val="left"/>
      <w:pPr>
        <w:ind w:left="720" w:hanging="360"/>
      </w:pPr>
      <w:rPr>
        <w:rFonts w:ascii="Open Sans" w:eastAsia="Times New Roman" w:hAnsi="Open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3482C5D"/>
    <w:multiLevelType w:val="hybridMultilevel"/>
    <w:tmpl w:val="5438455E"/>
    <w:lvl w:ilvl="0" w:tplc="AB183C1C">
      <w:numFmt w:val="bullet"/>
      <w:lvlText w:val="-"/>
      <w:lvlJc w:val="left"/>
      <w:pPr>
        <w:ind w:left="2136" w:hanging="360"/>
      </w:pPr>
      <w:rPr>
        <w:rFonts w:ascii="Open Sans" w:eastAsia="Times New Roman" w:hAnsi="Open Sans" w:cs="Times New Roman"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5">
    <w:nsid w:val="55707B11"/>
    <w:multiLevelType w:val="hybridMultilevel"/>
    <w:tmpl w:val="194030CC"/>
    <w:lvl w:ilvl="0" w:tplc="AB183C1C">
      <w:numFmt w:val="bullet"/>
      <w:lvlText w:val="-"/>
      <w:lvlJc w:val="left"/>
      <w:pPr>
        <w:ind w:left="1428" w:hanging="360"/>
      </w:pPr>
      <w:rPr>
        <w:rFonts w:ascii="Open Sans" w:eastAsia="Times New Roman" w:hAnsi="Open San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nsid w:val="55E45363"/>
    <w:multiLevelType w:val="hybridMultilevel"/>
    <w:tmpl w:val="85745886"/>
    <w:lvl w:ilvl="0" w:tplc="AB183C1C">
      <w:numFmt w:val="bullet"/>
      <w:lvlText w:val="-"/>
      <w:lvlJc w:val="left"/>
      <w:pPr>
        <w:ind w:left="1068" w:hanging="360"/>
      </w:pPr>
      <w:rPr>
        <w:rFonts w:ascii="Open Sans" w:eastAsia="Times New Roman" w:hAnsi="Open San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nsid w:val="5AFB1022"/>
    <w:multiLevelType w:val="hybridMultilevel"/>
    <w:tmpl w:val="2026CFEA"/>
    <w:lvl w:ilvl="0" w:tplc="04603BF2">
      <w:numFmt w:val="bullet"/>
      <w:lvlText w:val="-"/>
      <w:lvlJc w:val="left"/>
      <w:pPr>
        <w:ind w:left="720" w:hanging="360"/>
      </w:pPr>
      <w:rPr>
        <w:rFonts w:ascii="Calibri" w:eastAsiaTheme="minorEastAsia" w:hAnsi="Calibri" w:cs="AppleSystemUIFont"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28">
    <w:nsid w:val="5BB16000"/>
    <w:multiLevelType w:val="hybridMultilevel"/>
    <w:tmpl w:val="357C3B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EAC4293"/>
    <w:multiLevelType w:val="hybridMultilevel"/>
    <w:tmpl w:val="B4F24100"/>
    <w:lvl w:ilvl="0" w:tplc="AB183C1C">
      <w:numFmt w:val="bullet"/>
      <w:lvlText w:val="-"/>
      <w:lvlJc w:val="left"/>
      <w:pPr>
        <w:ind w:left="2136" w:hanging="360"/>
      </w:pPr>
      <w:rPr>
        <w:rFonts w:ascii="Open Sans" w:eastAsia="Times New Roman" w:hAnsi="Open Sans" w:cs="Times New Roman" w:hint="default"/>
      </w:rPr>
    </w:lvl>
    <w:lvl w:ilvl="1" w:tplc="5B948ECE">
      <w:numFmt w:val="bullet"/>
      <w:lvlText w:val="•"/>
      <w:lvlJc w:val="left"/>
      <w:pPr>
        <w:ind w:left="2856" w:hanging="360"/>
      </w:pPr>
      <w:rPr>
        <w:rFonts w:ascii="Calibri" w:eastAsiaTheme="minorHAnsi" w:hAnsi="Calibri" w:cs="Calibri"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30">
    <w:nsid w:val="62662D9F"/>
    <w:multiLevelType w:val="hybridMultilevel"/>
    <w:tmpl w:val="E47ADE30"/>
    <w:lvl w:ilvl="0" w:tplc="AB183C1C">
      <w:numFmt w:val="bullet"/>
      <w:lvlText w:val="-"/>
      <w:lvlJc w:val="left"/>
      <w:pPr>
        <w:ind w:left="1428" w:hanging="360"/>
      </w:pPr>
      <w:rPr>
        <w:rFonts w:ascii="Open Sans" w:eastAsia="Times New Roman" w:hAnsi="Open Sans"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1">
    <w:nsid w:val="62A94603"/>
    <w:multiLevelType w:val="hybridMultilevel"/>
    <w:tmpl w:val="C8EEE7F6"/>
    <w:lvl w:ilvl="0" w:tplc="E7E02B4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nsid w:val="6D2C0373"/>
    <w:multiLevelType w:val="hybridMultilevel"/>
    <w:tmpl w:val="0830772A"/>
    <w:lvl w:ilvl="0" w:tplc="AB183C1C">
      <w:numFmt w:val="bullet"/>
      <w:lvlText w:val="-"/>
      <w:lvlJc w:val="left"/>
      <w:pPr>
        <w:ind w:left="1068" w:hanging="360"/>
      </w:pPr>
      <w:rPr>
        <w:rFonts w:ascii="Open Sans" w:eastAsia="Times New Roman" w:hAnsi="Open San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nsid w:val="73683C1D"/>
    <w:multiLevelType w:val="hybridMultilevel"/>
    <w:tmpl w:val="D186A9E8"/>
    <w:lvl w:ilvl="0" w:tplc="AB183C1C">
      <w:numFmt w:val="bullet"/>
      <w:lvlText w:val="-"/>
      <w:lvlJc w:val="left"/>
      <w:pPr>
        <w:ind w:left="1428" w:hanging="360"/>
      </w:pPr>
      <w:rPr>
        <w:rFonts w:ascii="Open Sans" w:eastAsia="Times New Roman" w:hAnsi="Open Sans" w:cs="Times New Roman"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nsid w:val="73D574AE"/>
    <w:multiLevelType w:val="hybridMultilevel"/>
    <w:tmpl w:val="F912D36E"/>
    <w:lvl w:ilvl="0" w:tplc="EF6463DC">
      <w:start w:val="9"/>
      <w:numFmt w:val="bullet"/>
      <w:lvlText w:val="-"/>
      <w:lvlJc w:val="left"/>
      <w:pPr>
        <w:ind w:left="720" w:hanging="360"/>
      </w:pPr>
      <w:rPr>
        <w:rFonts w:ascii="Calibri" w:eastAsiaTheme="minorHAnsi"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78FA72A5"/>
    <w:multiLevelType w:val="hybridMultilevel"/>
    <w:tmpl w:val="736C5BCE"/>
    <w:lvl w:ilvl="0" w:tplc="EF6463DC">
      <w:start w:val="9"/>
      <w:numFmt w:val="bullet"/>
      <w:lvlText w:val="-"/>
      <w:lvlJc w:val="left"/>
      <w:pPr>
        <w:ind w:left="502" w:hanging="360"/>
      </w:pPr>
      <w:rPr>
        <w:rFonts w:ascii="Calibri" w:eastAsiaTheme="minorHAnsi" w:hAnsi="Calibri" w:cs="Calibr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num w:numId="1">
    <w:abstractNumId w:val="15"/>
  </w:num>
  <w:num w:numId="2">
    <w:abstractNumId w:val="14"/>
  </w:num>
  <w:num w:numId="3">
    <w:abstractNumId w:val="0"/>
  </w:num>
  <w:num w:numId="4">
    <w:abstractNumId w:val="13"/>
  </w:num>
  <w:num w:numId="5">
    <w:abstractNumId w:val="29"/>
  </w:num>
  <w:num w:numId="6">
    <w:abstractNumId w:val="12"/>
  </w:num>
  <w:num w:numId="7">
    <w:abstractNumId w:val="2"/>
  </w:num>
  <w:num w:numId="8">
    <w:abstractNumId w:val="11"/>
  </w:num>
  <w:num w:numId="9">
    <w:abstractNumId w:val="10"/>
  </w:num>
  <w:num w:numId="10">
    <w:abstractNumId w:val="20"/>
  </w:num>
  <w:num w:numId="11">
    <w:abstractNumId w:val="5"/>
  </w:num>
  <w:num w:numId="12">
    <w:abstractNumId w:val="24"/>
  </w:num>
  <w:num w:numId="13">
    <w:abstractNumId w:val="19"/>
  </w:num>
  <w:num w:numId="14">
    <w:abstractNumId w:val="4"/>
  </w:num>
  <w:num w:numId="15">
    <w:abstractNumId w:val="33"/>
  </w:num>
  <w:num w:numId="16">
    <w:abstractNumId w:val="31"/>
  </w:num>
  <w:num w:numId="17">
    <w:abstractNumId w:val="25"/>
  </w:num>
  <w:num w:numId="18">
    <w:abstractNumId w:val="9"/>
  </w:num>
  <w:num w:numId="19">
    <w:abstractNumId w:val="21"/>
  </w:num>
  <w:num w:numId="20">
    <w:abstractNumId w:val="30"/>
  </w:num>
  <w:num w:numId="21">
    <w:abstractNumId w:val="1"/>
  </w:num>
  <w:num w:numId="22">
    <w:abstractNumId w:val="22"/>
  </w:num>
  <w:num w:numId="23">
    <w:abstractNumId w:val="26"/>
  </w:num>
  <w:num w:numId="24">
    <w:abstractNumId w:val="32"/>
  </w:num>
  <w:num w:numId="25">
    <w:abstractNumId w:val="6"/>
  </w:num>
  <w:num w:numId="26">
    <w:abstractNumId w:val="23"/>
  </w:num>
  <w:num w:numId="27">
    <w:abstractNumId w:val="18"/>
  </w:num>
  <w:num w:numId="28">
    <w:abstractNumId w:val="27"/>
  </w:num>
  <w:num w:numId="29">
    <w:abstractNumId w:val="3"/>
  </w:num>
  <w:num w:numId="30">
    <w:abstractNumId w:val="16"/>
  </w:num>
  <w:num w:numId="31">
    <w:abstractNumId w:val="8"/>
  </w:num>
  <w:num w:numId="32">
    <w:abstractNumId w:val="28"/>
  </w:num>
  <w:num w:numId="33">
    <w:abstractNumId w:val="7"/>
  </w:num>
  <w:num w:numId="34">
    <w:abstractNumId w:val="35"/>
  </w:num>
  <w:num w:numId="35">
    <w:abstractNumId w:val="17"/>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475AA"/>
    <w:rsid w:val="00005E20"/>
    <w:rsid w:val="00040BBE"/>
    <w:rsid w:val="0004341F"/>
    <w:rsid w:val="00043B9F"/>
    <w:rsid w:val="000D0F68"/>
    <w:rsid w:val="000F46E8"/>
    <w:rsid w:val="00131A88"/>
    <w:rsid w:val="0017604A"/>
    <w:rsid w:val="00183F5E"/>
    <w:rsid w:val="001D03C7"/>
    <w:rsid w:val="00200648"/>
    <w:rsid w:val="00202AC3"/>
    <w:rsid w:val="0020553C"/>
    <w:rsid w:val="002106D7"/>
    <w:rsid w:val="0021650D"/>
    <w:rsid w:val="0021685D"/>
    <w:rsid w:val="00227B0E"/>
    <w:rsid w:val="00233CF9"/>
    <w:rsid w:val="00253876"/>
    <w:rsid w:val="002956CF"/>
    <w:rsid w:val="002A7CA8"/>
    <w:rsid w:val="002E5B21"/>
    <w:rsid w:val="002F3B3B"/>
    <w:rsid w:val="0030046C"/>
    <w:rsid w:val="0032589C"/>
    <w:rsid w:val="00346EBD"/>
    <w:rsid w:val="0036497E"/>
    <w:rsid w:val="00396E82"/>
    <w:rsid w:val="0048789A"/>
    <w:rsid w:val="00493832"/>
    <w:rsid w:val="004B1DBA"/>
    <w:rsid w:val="004C794E"/>
    <w:rsid w:val="00510CD3"/>
    <w:rsid w:val="0052444F"/>
    <w:rsid w:val="0056259B"/>
    <w:rsid w:val="005C58E2"/>
    <w:rsid w:val="005D4271"/>
    <w:rsid w:val="005D6A17"/>
    <w:rsid w:val="005D7357"/>
    <w:rsid w:val="00630106"/>
    <w:rsid w:val="006375F2"/>
    <w:rsid w:val="006B3233"/>
    <w:rsid w:val="006C5BB1"/>
    <w:rsid w:val="006D6479"/>
    <w:rsid w:val="00722F2E"/>
    <w:rsid w:val="00731A68"/>
    <w:rsid w:val="0073753A"/>
    <w:rsid w:val="00780FF0"/>
    <w:rsid w:val="00792A5B"/>
    <w:rsid w:val="00792D13"/>
    <w:rsid w:val="007A0D6A"/>
    <w:rsid w:val="007B4182"/>
    <w:rsid w:val="0086080F"/>
    <w:rsid w:val="008850B1"/>
    <w:rsid w:val="008A493A"/>
    <w:rsid w:val="0093045B"/>
    <w:rsid w:val="00932E12"/>
    <w:rsid w:val="00940A55"/>
    <w:rsid w:val="00943258"/>
    <w:rsid w:val="00A102AE"/>
    <w:rsid w:val="00A138EC"/>
    <w:rsid w:val="00A54AB3"/>
    <w:rsid w:val="00A96006"/>
    <w:rsid w:val="00AC60FF"/>
    <w:rsid w:val="00AD3D3B"/>
    <w:rsid w:val="00B16AA1"/>
    <w:rsid w:val="00B77AB6"/>
    <w:rsid w:val="00B925F2"/>
    <w:rsid w:val="00BA044C"/>
    <w:rsid w:val="00C03C7D"/>
    <w:rsid w:val="00C2178A"/>
    <w:rsid w:val="00C56084"/>
    <w:rsid w:val="00C57943"/>
    <w:rsid w:val="00C94BD7"/>
    <w:rsid w:val="00CA7189"/>
    <w:rsid w:val="00D1685A"/>
    <w:rsid w:val="00D422E5"/>
    <w:rsid w:val="00D45908"/>
    <w:rsid w:val="00D63C0A"/>
    <w:rsid w:val="00D64A71"/>
    <w:rsid w:val="00D921B5"/>
    <w:rsid w:val="00D9734F"/>
    <w:rsid w:val="00DD7F8B"/>
    <w:rsid w:val="00DE31E2"/>
    <w:rsid w:val="00E008DB"/>
    <w:rsid w:val="00E01D66"/>
    <w:rsid w:val="00E04680"/>
    <w:rsid w:val="00E079D3"/>
    <w:rsid w:val="00E22711"/>
    <w:rsid w:val="00E475AA"/>
    <w:rsid w:val="00E6093E"/>
    <w:rsid w:val="00E70603"/>
    <w:rsid w:val="00E80964"/>
    <w:rsid w:val="00E97D4E"/>
    <w:rsid w:val="00EA471E"/>
    <w:rsid w:val="00EA56AB"/>
    <w:rsid w:val="00EA7140"/>
    <w:rsid w:val="00EE1079"/>
    <w:rsid w:val="00EF03D8"/>
    <w:rsid w:val="00F16538"/>
    <w:rsid w:val="00F17120"/>
    <w:rsid w:val="00F242D5"/>
    <w:rsid w:val="00FA05CA"/>
    <w:rsid w:val="00FC76B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5AA"/>
  </w:style>
  <w:style w:type="paragraph" w:styleId="Titre1">
    <w:name w:val="heading 1"/>
    <w:basedOn w:val="Normal"/>
    <w:next w:val="Normal"/>
    <w:link w:val="Titre1Car"/>
    <w:uiPriority w:val="9"/>
    <w:qFormat/>
    <w:rsid w:val="005625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625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75AA"/>
    <w:pPr>
      <w:ind w:left="720"/>
      <w:contextualSpacing/>
    </w:pPr>
  </w:style>
  <w:style w:type="paragraph" w:styleId="Titre">
    <w:name w:val="Title"/>
    <w:basedOn w:val="Normal"/>
    <w:next w:val="Normal"/>
    <w:link w:val="TitreCar"/>
    <w:uiPriority w:val="10"/>
    <w:qFormat/>
    <w:rsid w:val="00E475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E475AA"/>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56259B"/>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56259B"/>
    <w:rPr>
      <w:rFonts w:asciiTheme="majorHAnsi" w:eastAsiaTheme="majorEastAsia" w:hAnsiTheme="majorHAnsi" w:cstheme="majorBidi"/>
      <w:color w:val="2E74B5" w:themeColor="accent1" w:themeShade="BF"/>
      <w:sz w:val="32"/>
      <w:szCs w:val="32"/>
    </w:rPr>
  </w:style>
  <w:style w:type="paragraph" w:styleId="Sansinterligne">
    <w:name w:val="No Spacing"/>
    <w:link w:val="SansinterligneCar"/>
    <w:uiPriority w:val="1"/>
    <w:qFormat/>
    <w:rsid w:val="006D6479"/>
    <w:pPr>
      <w:spacing w:after="0" w:line="240" w:lineRule="auto"/>
    </w:pPr>
  </w:style>
  <w:style w:type="character" w:styleId="Lienhypertexte">
    <w:name w:val="Hyperlink"/>
    <w:basedOn w:val="Policepardfaut"/>
    <w:uiPriority w:val="99"/>
    <w:unhideWhenUsed/>
    <w:rsid w:val="00E079D3"/>
    <w:rPr>
      <w:color w:val="0563C1" w:themeColor="hyperlink"/>
      <w:u w:val="single"/>
    </w:rPr>
  </w:style>
  <w:style w:type="character" w:customStyle="1" w:styleId="SansinterligneCar">
    <w:name w:val="Sans interligne Car"/>
    <w:basedOn w:val="Policepardfaut"/>
    <w:link w:val="Sansinterligne"/>
    <w:uiPriority w:val="1"/>
    <w:rsid w:val="00943258"/>
  </w:style>
  <w:style w:type="paragraph" w:styleId="Textedebulles">
    <w:name w:val="Balloon Text"/>
    <w:basedOn w:val="Normal"/>
    <w:link w:val="TextedebullesCar"/>
    <w:uiPriority w:val="99"/>
    <w:semiHidden/>
    <w:unhideWhenUsed/>
    <w:rsid w:val="009432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3258"/>
    <w:rPr>
      <w:rFonts w:ascii="Tahoma" w:hAnsi="Tahoma" w:cs="Tahoma"/>
      <w:sz w:val="16"/>
      <w:szCs w:val="16"/>
    </w:rPr>
  </w:style>
  <w:style w:type="character" w:customStyle="1" w:styleId="UnresolvedMention">
    <w:name w:val="Unresolved Mention"/>
    <w:basedOn w:val="Policepardfaut"/>
    <w:uiPriority w:val="99"/>
    <w:semiHidden/>
    <w:unhideWhenUsed/>
    <w:rsid w:val="0025387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rss.dz/annonces.php?id=46&amp;id_d=1344" TargetMode="External"/><Relationship Id="rId3" Type="http://schemas.openxmlformats.org/officeDocument/2006/relationships/settings" Target="settings.xml"/><Relationship Id="rId7" Type="http://schemas.openxmlformats.org/officeDocument/2006/relationships/hyperlink" Target="http://www.atrss.d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1130</Words>
  <Characters>6215</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Archive</cp:lastModifiedBy>
  <cp:revision>19</cp:revision>
  <cp:lastPrinted>2020-01-16T10:42:00Z</cp:lastPrinted>
  <dcterms:created xsi:type="dcterms:W3CDTF">2020-01-14T13:19:00Z</dcterms:created>
  <dcterms:modified xsi:type="dcterms:W3CDTF">2020-01-19T08:55:00Z</dcterms:modified>
</cp:coreProperties>
</file>